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388" w:rsidRDefault="00496388" w:rsidP="00496388">
      <w:pPr>
        <w:jc w:val="center"/>
        <w:rPr>
          <w:rStyle w:val="rvts23"/>
          <w:rFonts w:ascii="Times New Roman" w:hAnsi="Times New Roman" w:cs="Times New Roman"/>
          <w:sz w:val="44"/>
          <w:szCs w:val="44"/>
        </w:rPr>
      </w:pPr>
      <w:r w:rsidRPr="00496388">
        <w:rPr>
          <w:rStyle w:val="rvts23"/>
          <w:rFonts w:ascii="Times New Roman" w:hAnsi="Times New Roman" w:cs="Times New Roman"/>
          <w:sz w:val="44"/>
          <w:szCs w:val="44"/>
        </w:rPr>
        <w:t>Законодавча база про бібліотечну справу.</w:t>
      </w:r>
    </w:p>
    <w:p w:rsidR="008C346D" w:rsidRDefault="00801538" w:rsidP="008C346D">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hyperlink r:id="rId4" w:history="1">
        <w:r w:rsidR="008C346D" w:rsidRPr="008C346D">
          <w:rPr>
            <w:rStyle w:val="a3"/>
            <w:rFonts w:ascii="Times New Roman" w:eastAsia="Times New Roman" w:hAnsi="Times New Roman" w:cs="Times New Roman"/>
            <w:b/>
            <w:bCs/>
            <w:sz w:val="27"/>
            <w:szCs w:val="27"/>
            <w:lang w:eastAsia="uk-UA"/>
          </w:rPr>
          <w:t>Закони України</w:t>
        </w:r>
      </w:hyperlink>
    </w:p>
    <w:p w:rsidR="008C346D" w:rsidRPr="008C346D" w:rsidRDefault="008C346D" w:rsidP="008C346D">
      <w:pPr>
        <w:spacing w:after="0" w:line="240" w:lineRule="auto"/>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5" w:anchor="Text" w:tgtFrame="_blank" w:history="1">
        <w:r w:rsidRPr="008C346D">
          <w:rPr>
            <w:rFonts w:ascii="Times New Roman" w:eastAsia="Times New Roman" w:hAnsi="Times New Roman" w:cs="Times New Roman"/>
            <w:color w:val="0000FF"/>
            <w:sz w:val="24"/>
            <w:szCs w:val="24"/>
            <w:u w:val="single"/>
            <w:lang w:eastAsia="uk-UA"/>
          </w:rPr>
          <w:t>Закон України «Про культуру»</w:t>
        </w:r>
      </w:hyperlink>
      <w:r w:rsidRPr="008C346D">
        <w:rPr>
          <w:rFonts w:ascii="Times New Roman" w:eastAsia="Times New Roman" w:hAnsi="Times New Roman" w:cs="Times New Roman"/>
          <w:sz w:val="24"/>
          <w:szCs w:val="24"/>
          <w:lang w:eastAsia="uk-UA"/>
        </w:rPr>
        <w:t xml:space="preserve"> </w:t>
      </w:r>
    </w:p>
    <w:p w:rsidR="008C346D" w:rsidRPr="008C346D" w:rsidRDefault="008C346D" w:rsidP="008C346D">
      <w:pPr>
        <w:spacing w:after="0" w:line="240" w:lineRule="auto"/>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6" w:anchor="top" w:tgtFrame="_blank" w:history="1">
        <w:r w:rsidRPr="008C346D">
          <w:rPr>
            <w:rFonts w:ascii="Times New Roman" w:eastAsia="Times New Roman" w:hAnsi="Times New Roman" w:cs="Times New Roman"/>
            <w:color w:val="0000FF"/>
            <w:sz w:val="24"/>
            <w:szCs w:val="24"/>
            <w:u w:val="single"/>
            <w:lang w:eastAsia="uk-UA"/>
          </w:rPr>
          <w:t>Закон України «Про бібліотеки і бібліотечну справу»</w:t>
        </w:r>
      </w:hyperlink>
      <w:r w:rsidRPr="008C346D">
        <w:rPr>
          <w:rFonts w:ascii="Times New Roman" w:eastAsia="Times New Roman" w:hAnsi="Times New Roman" w:cs="Times New Roman"/>
          <w:sz w:val="24"/>
          <w:szCs w:val="24"/>
          <w:lang w:eastAsia="uk-UA"/>
        </w:rPr>
        <w:t xml:space="preserve"> </w:t>
      </w:r>
    </w:p>
    <w:p w:rsidR="008C346D" w:rsidRPr="008C346D" w:rsidRDefault="008C346D" w:rsidP="008C346D">
      <w:pPr>
        <w:spacing w:after="0" w:line="240" w:lineRule="auto"/>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7" w:anchor="Text" w:history="1">
        <w:r w:rsidRPr="008C346D">
          <w:rPr>
            <w:rFonts w:ascii="Times New Roman" w:eastAsia="Times New Roman" w:hAnsi="Times New Roman" w:cs="Times New Roman"/>
            <w:color w:val="0000FF"/>
            <w:sz w:val="24"/>
            <w:szCs w:val="24"/>
            <w:u w:val="single"/>
            <w:lang w:eastAsia="uk-UA"/>
          </w:rPr>
          <w:t>Закони України «Про видавничу справу»</w:t>
        </w:r>
      </w:hyperlink>
      <w:r w:rsidRPr="008C346D">
        <w:rPr>
          <w:rFonts w:ascii="Times New Roman" w:eastAsia="Times New Roman" w:hAnsi="Times New Roman" w:cs="Times New Roman"/>
          <w:sz w:val="24"/>
          <w:szCs w:val="24"/>
          <w:lang w:eastAsia="uk-UA"/>
        </w:rPr>
        <w:t xml:space="preserve"> </w:t>
      </w:r>
    </w:p>
    <w:p w:rsidR="008C346D" w:rsidRDefault="008C346D" w:rsidP="008C346D">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8" w:anchor="Text" w:history="1">
        <w:r w:rsidRPr="008C346D">
          <w:rPr>
            <w:rFonts w:ascii="Times New Roman" w:eastAsia="Times New Roman" w:hAnsi="Times New Roman" w:cs="Times New Roman"/>
            <w:color w:val="0000FF"/>
            <w:sz w:val="24"/>
            <w:szCs w:val="24"/>
            <w:u w:val="single"/>
            <w:lang w:eastAsia="uk-UA"/>
          </w:rPr>
          <w:t>Закон України «Про державну підтримку книговидавничої справи в Україні»</w:t>
        </w:r>
      </w:hyperlink>
      <w:r w:rsidRPr="008C346D">
        <w:rPr>
          <w:rFonts w:ascii="Times New Roman" w:eastAsia="Times New Roman" w:hAnsi="Times New Roman" w:cs="Times New Roman"/>
          <w:b/>
          <w:bCs/>
          <w:sz w:val="27"/>
          <w:szCs w:val="27"/>
          <w:lang w:eastAsia="uk-UA"/>
        </w:rPr>
        <w:t xml:space="preserve"> </w:t>
      </w:r>
    </w:p>
    <w:p w:rsidR="00801538" w:rsidRPr="00801538" w:rsidRDefault="00801538" w:rsidP="00801538">
      <w:pPr>
        <w:jc w:val="both"/>
        <w:rPr>
          <w:rStyle w:val="rvts23"/>
          <w:rFonts w:ascii="Times New Roman" w:hAnsi="Times New Roman" w:cs="Times New Roman"/>
          <w:sz w:val="24"/>
          <w:szCs w:val="24"/>
        </w:rPr>
      </w:pPr>
      <w:r w:rsidRPr="00801538">
        <w:rPr>
          <w:sz w:val="24"/>
          <w:szCs w:val="24"/>
        </w:rPr>
        <w:t xml:space="preserve"> </w:t>
      </w:r>
      <w:hyperlink r:id="rId9" w:anchor="Text" w:history="1">
        <w:r w:rsidRPr="00801538">
          <w:rPr>
            <w:rStyle w:val="a3"/>
            <w:rFonts w:ascii="Times New Roman" w:hAnsi="Times New Roman" w:cs="Times New Roman"/>
            <w:sz w:val="24"/>
            <w:szCs w:val="24"/>
          </w:rPr>
          <w:t>ЗАКОН УКРАЇНИ «Про внесення змін до Закону України "Про організацію трудових відносин в умовах воєнного стану" щодо обміну інформацією та призупинення дії трудового договору»</w:t>
        </w:r>
      </w:hyperlink>
      <w:r w:rsidRPr="00801538">
        <w:rPr>
          <w:rStyle w:val="rvts23"/>
          <w:rFonts w:ascii="Times New Roman" w:hAnsi="Times New Roman" w:cs="Times New Roman"/>
          <w:sz w:val="24"/>
          <w:szCs w:val="24"/>
        </w:rPr>
        <w:t xml:space="preserve"> </w:t>
      </w:r>
    </w:p>
    <w:p w:rsidR="00801538" w:rsidRPr="00801538" w:rsidRDefault="00801538" w:rsidP="00801538">
      <w:pPr>
        <w:spacing w:before="100" w:beforeAutospacing="1" w:after="100" w:afterAutospacing="1" w:line="240" w:lineRule="auto"/>
        <w:rPr>
          <w:rFonts w:ascii="Times New Roman" w:eastAsia="Times New Roman" w:hAnsi="Times New Roman" w:cs="Times New Roman"/>
          <w:sz w:val="24"/>
          <w:szCs w:val="24"/>
          <w:lang w:eastAsia="uk-UA"/>
        </w:rPr>
      </w:pPr>
      <w:bookmarkStart w:id="0" w:name="n3"/>
      <w:bookmarkEnd w:id="0"/>
      <w:r w:rsidRPr="00801538">
        <w:rPr>
          <w:rFonts w:ascii="Times New Roman" w:eastAsia="Times New Roman" w:hAnsi="Times New Roman" w:cs="Times New Roman"/>
          <w:sz w:val="24"/>
          <w:szCs w:val="24"/>
          <w:lang w:eastAsia="uk-UA"/>
        </w:rPr>
        <w:t xml:space="preserve"> </w:t>
      </w:r>
      <w:hyperlink r:id="rId10" w:anchor="Text" w:history="1">
        <w:r w:rsidRPr="00801538">
          <w:rPr>
            <w:rStyle w:val="a3"/>
            <w:rFonts w:ascii="Times New Roman" w:eastAsia="Times New Roman" w:hAnsi="Times New Roman" w:cs="Times New Roman"/>
            <w:sz w:val="24"/>
            <w:szCs w:val="24"/>
            <w:lang w:eastAsia="uk-UA"/>
          </w:rPr>
          <w:t>ЗАКОН УКРАЇНИ  «Про організацію трудових відносин в умовах воєнного стану»</w:t>
        </w:r>
      </w:hyperlink>
      <w:r w:rsidRPr="00801538">
        <w:rPr>
          <w:rFonts w:ascii="Times New Roman" w:eastAsia="Times New Roman" w:hAnsi="Times New Roman" w:cs="Times New Roman"/>
          <w:sz w:val="24"/>
          <w:szCs w:val="24"/>
          <w:lang w:eastAsia="uk-UA"/>
        </w:rPr>
        <w:t xml:space="preserve"> </w:t>
      </w:r>
    </w:p>
    <w:p w:rsidR="00801538" w:rsidRPr="00801538" w:rsidRDefault="00801538" w:rsidP="00801538">
      <w:pPr>
        <w:spacing w:before="100" w:beforeAutospacing="1" w:after="100" w:afterAutospacing="1" w:line="240" w:lineRule="auto"/>
        <w:rPr>
          <w:rFonts w:ascii="Times New Roman" w:eastAsia="Times New Roman" w:hAnsi="Times New Roman" w:cs="Times New Roman"/>
          <w:sz w:val="24"/>
          <w:szCs w:val="24"/>
          <w:lang w:eastAsia="uk-UA"/>
        </w:rPr>
      </w:pPr>
      <w:r w:rsidRPr="00801538">
        <w:rPr>
          <w:rFonts w:ascii="Times New Roman" w:hAnsi="Times New Roman" w:cs="Times New Roman"/>
          <w:sz w:val="24"/>
          <w:szCs w:val="24"/>
        </w:rPr>
        <w:t xml:space="preserve"> </w:t>
      </w:r>
      <w:hyperlink r:id="rId11" w:anchor="Text" w:history="1">
        <w:r w:rsidRPr="00801538">
          <w:rPr>
            <w:rStyle w:val="a3"/>
            <w:rFonts w:ascii="Times New Roman" w:eastAsia="Times New Roman" w:hAnsi="Times New Roman" w:cs="Times New Roman"/>
            <w:sz w:val="24"/>
            <w:szCs w:val="24"/>
            <w:lang w:eastAsia="uk-UA"/>
          </w:rPr>
          <w:t>ЗАКОН УКРАЇНИ  «</w:t>
        </w:r>
        <w:r w:rsidRPr="00801538">
          <w:rPr>
            <w:rStyle w:val="a3"/>
            <w:rFonts w:ascii="Times New Roman" w:hAnsi="Times New Roman" w:cs="Times New Roman"/>
            <w:sz w:val="24"/>
            <w:szCs w:val="24"/>
          </w:rPr>
          <w:t>Про відпустки»</w:t>
        </w:r>
      </w:hyperlink>
    </w:p>
    <w:p w:rsidR="00801538" w:rsidRPr="00801538" w:rsidRDefault="00801538" w:rsidP="00801538">
      <w:pPr>
        <w:spacing w:before="100" w:beforeAutospacing="1" w:after="100" w:afterAutospacing="1" w:line="240" w:lineRule="auto"/>
        <w:rPr>
          <w:rStyle w:val="rvts23"/>
          <w:rFonts w:ascii="Times New Roman" w:hAnsi="Times New Roman" w:cs="Times New Roman"/>
          <w:sz w:val="24"/>
          <w:szCs w:val="24"/>
        </w:rPr>
      </w:pPr>
      <w:r w:rsidRPr="00801538">
        <w:rPr>
          <w:rFonts w:ascii="Times New Roman" w:hAnsi="Times New Roman" w:cs="Times New Roman"/>
          <w:sz w:val="24"/>
          <w:szCs w:val="24"/>
        </w:rPr>
        <w:t xml:space="preserve"> </w:t>
      </w:r>
      <w:hyperlink r:id="rId12" w:anchor="Text" w:history="1">
        <w:r w:rsidRPr="00801538">
          <w:rPr>
            <w:rStyle w:val="a3"/>
            <w:rFonts w:ascii="Times New Roman" w:hAnsi="Times New Roman" w:cs="Times New Roman"/>
            <w:sz w:val="24"/>
            <w:szCs w:val="24"/>
          </w:rPr>
          <w:t>«Кодекс законів про працю України»</w:t>
        </w:r>
      </w:hyperlink>
    </w:p>
    <w:p w:rsidR="00801538" w:rsidRPr="00801538" w:rsidRDefault="00801538" w:rsidP="00801538">
      <w:pPr>
        <w:spacing w:before="100" w:beforeAutospacing="1" w:after="100" w:afterAutospacing="1" w:line="240" w:lineRule="auto"/>
        <w:rPr>
          <w:rFonts w:ascii="Times New Roman" w:eastAsia="Times New Roman" w:hAnsi="Times New Roman" w:cs="Times New Roman"/>
          <w:sz w:val="24"/>
          <w:szCs w:val="24"/>
          <w:lang w:eastAsia="uk-UA"/>
        </w:rPr>
      </w:pPr>
      <w:r w:rsidRPr="00801538">
        <w:rPr>
          <w:rFonts w:ascii="Times New Roman" w:eastAsia="Times New Roman" w:hAnsi="Times New Roman" w:cs="Times New Roman"/>
          <w:sz w:val="24"/>
          <w:szCs w:val="24"/>
          <w:lang w:eastAsia="uk-UA"/>
        </w:rPr>
        <w:t xml:space="preserve"> </w:t>
      </w:r>
      <w:hyperlink r:id="rId13" w:anchor="Text" w:history="1">
        <w:r w:rsidRPr="00801538">
          <w:rPr>
            <w:rStyle w:val="a3"/>
            <w:rFonts w:ascii="Times New Roman" w:eastAsia="Times New Roman" w:hAnsi="Times New Roman" w:cs="Times New Roman"/>
            <w:sz w:val="24"/>
            <w:szCs w:val="24"/>
            <w:lang w:eastAsia="uk-UA"/>
          </w:rPr>
          <w:t>«</w:t>
        </w:r>
        <w:r w:rsidRPr="00801538">
          <w:rPr>
            <w:rStyle w:val="a3"/>
            <w:rFonts w:ascii="Times New Roman" w:hAnsi="Times New Roman" w:cs="Times New Roman"/>
            <w:sz w:val="24"/>
            <w:szCs w:val="24"/>
          </w:rPr>
          <w:t>Деякі питання цифрової трансформації»</w:t>
        </w:r>
      </w:hyperlink>
      <w:r w:rsidRPr="00801538">
        <w:rPr>
          <w:rStyle w:val="rvts23"/>
          <w:rFonts w:ascii="Times New Roman" w:hAnsi="Times New Roman" w:cs="Times New Roman"/>
          <w:sz w:val="24"/>
          <w:szCs w:val="24"/>
        </w:rPr>
        <w:t xml:space="preserve"> Розпорядження Кабінету Міністрів України</w:t>
      </w:r>
      <w:r w:rsidRPr="00801538">
        <w:rPr>
          <w:rFonts w:ascii="Times New Roman" w:eastAsia="Times New Roman" w:hAnsi="Times New Roman" w:cs="Times New Roman"/>
          <w:sz w:val="24"/>
          <w:szCs w:val="24"/>
          <w:lang w:eastAsia="uk-UA"/>
        </w:rPr>
        <w:t xml:space="preserve"> від 2 серпня 2024 р. № 735-р </w:t>
      </w:r>
    </w:p>
    <w:p w:rsidR="00801538" w:rsidRPr="00801538" w:rsidRDefault="00801538" w:rsidP="00801538">
      <w:pPr>
        <w:spacing w:before="100" w:beforeAutospacing="1" w:after="100" w:afterAutospacing="1" w:line="240" w:lineRule="auto"/>
        <w:jc w:val="both"/>
        <w:rPr>
          <w:rFonts w:ascii="Times New Roman" w:eastAsia="Times New Roman" w:hAnsi="Times New Roman" w:cs="Times New Roman"/>
          <w:sz w:val="24"/>
          <w:szCs w:val="24"/>
          <w:lang w:eastAsia="uk-UA"/>
        </w:rPr>
      </w:pPr>
      <w:r w:rsidRPr="00801538">
        <w:rPr>
          <w:rFonts w:ascii="Times New Roman" w:eastAsia="Times New Roman" w:hAnsi="Times New Roman" w:cs="Times New Roman"/>
          <w:sz w:val="24"/>
          <w:szCs w:val="24"/>
          <w:lang w:eastAsia="uk-UA"/>
        </w:rPr>
        <w:t>Про схвалення пріоритетних напрямів та завдань (</w:t>
      </w:r>
      <w:proofErr w:type="spellStart"/>
      <w:r w:rsidRPr="00801538">
        <w:rPr>
          <w:rFonts w:ascii="Times New Roman" w:eastAsia="Times New Roman" w:hAnsi="Times New Roman" w:cs="Times New Roman"/>
          <w:sz w:val="24"/>
          <w:szCs w:val="24"/>
          <w:lang w:eastAsia="uk-UA"/>
        </w:rPr>
        <w:t>проєктів</w:t>
      </w:r>
      <w:proofErr w:type="spellEnd"/>
      <w:r w:rsidRPr="00801538">
        <w:rPr>
          <w:rFonts w:ascii="Times New Roman" w:eastAsia="Times New Roman" w:hAnsi="Times New Roman" w:cs="Times New Roman"/>
          <w:sz w:val="24"/>
          <w:szCs w:val="24"/>
          <w:lang w:eastAsia="uk-UA"/>
        </w:rPr>
        <w:t xml:space="preserve">) цифрової трансформації на 2024–2026 рр., серед яких створення та забезпечення функціонування інформаційно комунікаційної системи “E‑ISBN_UA”, інформаційно-комунікаційної системи Національної системи централізованої каталогізації та інформаційно-комунікаційної системи Національної електронної бібліотеки та створення інформаційно-комунікаційних систем «Резерв працівників сфери культури та інформаційної сфери для роботи на </w:t>
      </w:r>
      <w:proofErr w:type="spellStart"/>
      <w:r w:rsidRPr="00801538">
        <w:rPr>
          <w:rFonts w:ascii="Times New Roman" w:eastAsia="Times New Roman" w:hAnsi="Times New Roman" w:cs="Times New Roman"/>
          <w:sz w:val="24"/>
          <w:szCs w:val="24"/>
          <w:lang w:eastAsia="uk-UA"/>
        </w:rPr>
        <w:t>деокупованих</w:t>
      </w:r>
      <w:proofErr w:type="spellEnd"/>
      <w:r w:rsidRPr="00801538">
        <w:rPr>
          <w:rFonts w:ascii="Times New Roman" w:eastAsia="Times New Roman" w:hAnsi="Times New Roman" w:cs="Times New Roman"/>
          <w:sz w:val="24"/>
          <w:szCs w:val="24"/>
          <w:lang w:eastAsia="uk-UA"/>
        </w:rPr>
        <w:t xml:space="preserve"> територіях України», «Реєстр Музейного фонду України».</w:t>
      </w:r>
      <w:r w:rsidRPr="00801538">
        <w:rPr>
          <w:rFonts w:ascii="Times New Roman" w:eastAsia="Times New Roman" w:hAnsi="Times New Roman" w:cs="Times New Roman"/>
          <w:sz w:val="24"/>
          <w:szCs w:val="24"/>
          <w:lang w:eastAsia="uk-UA"/>
        </w:rPr>
        <w:br/>
      </w:r>
    </w:p>
    <w:p w:rsidR="00801538" w:rsidRPr="00801538" w:rsidRDefault="00801538" w:rsidP="00801538">
      <w:pPr>
        <w:spacing w:before="100" w:beforeAutospacing="1" w:after="100" w:afterAutospacing="1" w:line="240" w:lineRule="auto"/>
        <w:jc w:val="both"/>
        <w:rPr>
          <w:rFonts w:ascii="Times New Roman" w:eastAsia="Times New Roman" w:hAnsi="Times New Roman" w:cs="Times New Roman"/>
          <w:sz w:val="24"/>
          <w:szCs w:val="24"/>
          <w:lang w:eastAsia="uk-UA"/>
        </w:rPr>
      </w:pPr>
      <w:bookmarkStart w:id="1" w:name="_GoBack"/>
      <w:bookmarkEnd w:id="1"/>
      <w:r w:rsidRPr="00801538">
        <w:rPr>
          <w:rFonts w:ascii="Times New Roman" w:eastAsia="Times New Roman" w:hAnsi="Times New Roman" w:cs="Times New Roman"/>
          <w:sz w:val="24"/>
          <w:szCs w:val="24"/>
          <w:lang w:eastAsia="uk-UA"/>
        </w:rPr>
        <w:t xml:space="preserve"> Про затвердження Порядку створення резерву працівників сфери культури та інформаційної сфери для роботи на </w:t>
      </w:r>
      <w:proofErr w:type="spellStart"/>
      <w:r w:rsidRPr="00801538">
        <w:rPr>
          <w:rFonts w:ascii="Times New Roman" w:eastAsia="Times New Roman" w:hAnsi="Times New Roman" w:cs="Times New Roman"/>
          <w:sz w:val="24"/>
          <w:szCs w:val="24"/>
          <w:lang w:eastAsia="uk-UA"/>
        </w:rPr>
        <w:t>деокупованих</w:t>
      </w:r>
      <w:proofErr w:type="spellEnd"/>
      <w:r w:rsidRPr="00801538">
        <w:rPr>
          <w:rFonts w:ascii="Times New Roman" w:eastAsia="Times New Roman" w:hAnsi="Times New Roman" w:cs="Times New Roman"/>
          <w:sz w:val="24"/>
          <w:szCs w:val="24"/>
          <w:lang w:eastAsia="uk-UA"/>
        </w:rPr>
        <w:t xml:space="preserve"> територіях України : постанова </w:t>
      </w:r>
      <w:proofErr w:type="spellStart"/>
      <w:r w:rsidRPr="00801538">
        <w:rPr>
          <w:rFonts w:ascii="Times New Roman" w:eastAsia="Times New Roman" w:hAnsi="Times New Roman" w:cs="Times New Roman"/>
          <w:sz w:val="24"/>
          <w:szCs w:val="24"/>
          <w:lang w:eastAsia="uk-UA"/>
        </w:rPr>
        <w:t>Каб</w:t>
      </w:r>
      <w:proofErr w:type="spellEnd"/>
      <w:r w:rsidRPr="00801538">
        <w:rPr>
          <w:rFonts w:ascii="Times New Roman" w:eastAsia="Times New Roman" w:hAnsi="Times New Roman" w:cs="Times New Roman"/>
          <w:sz w:val="24"/>
          <w:szCs w:val="24"/>
          <w:lang w:eastAsia="uk-UA"/>
        </w:rPr>
        <w:t xml:space="preserve">. Міністрів України від 20 серп. 2024 р. № 942‑р // </w:t>
      </w:r>
      <w:proofErr w:type="spellStart"/>
      <w:r w:rsidRPr="00801538">
        <w:rPr>
          <w:rFonts w:ascii="Times New Roman" w:eastAsia="Times New Roman" w:hAnsi="Times New Roman" w:cs="Times New Roman"/>
          <w:sz w:val="24"/>
          <w:szCs w:val="24"/>
          <w:lang w:eastAsia="uk-UA"/>
        </w:rPr>
        <w:t>Офіц</w:t>
      </w:r>
      <w:proofErr w:type="spellEnd"/>
      <w:r w:rsidRPr="00801538">
        <w:rPr>
          <w:rFonts w:ascii="Times New Roman" w:eastAsia="Times New Roman" w:hAnsi="Times New Roman" w:cs="Times New Roman"/>
          <w:sz w:val="24"/>
          <w:szCs w:val="24"/>
          <w:lang w:eastAsia="uk-UA"/>
        </w:rPr>
        <w:t xml:space="preserve">. </w:t>
      </w:r>
      <w:proofErr w:type="spellStart"/>
      <w:r w:rsidRPr="00801538">
        <w:rPr>
          <w:rFonts w:ascii="Times New Roman" w:eastAsia="Times New Roman" w:hAnsi="Times New Roman" w:cs="Times New Roman"/>
          <w:sz w:val="24"/>
          <w:szCs w:val="24"/>
          <w:lang w:eastAsia="uk-UA"/>
        </w:rPr>
        <w:t>вісн</w:t>
      </w:r>
      <w:proofErr w:type="spellEnd"/>
      <w:r w:rsidRPr="00801538">
        <w:rPr>
          <w:rFonts w:ascii="Times New Roman" w:eastAsia="Times New Roman" w:hAnsi="Times New Roman" w:cs="Times New Roman"/>
          <w:sz w:val="24"/>
          <w:szCs w:val="24"/>
          <w:lang w:eastAsia="uk-UA"/>
        </w:rPr>
        <w:t xml:space="preserve">. України. – 2024. – № 79. – Ст. 4632. – Доступно також: </w:t>
      </w:r>
      <w:hyperlink r:id="rId14" w:anchor="Text" w:history="1">
        <w:r w:rsidRPr="00801538">
          <w:rPr>
            <w:rStyle w:val="a3"/>
            <w:rFonts w:ascii="Times New Roman" w:eastAsia="Times New Roman" w:hAnsi="Times New Roman" w:cs="Times New Roman"/>
            <w:sz w:val="24"/>
            <w:szCs w:val="24"/>
            <w:lang w:eastAsia="uk-UA"/>
          </w:rPr>
          <w:t>https://zakon.rada.gov.ua/laws/show/942-2024-%D0%BF#Text</w:t>
        </w:r>
      </w:hyperlink>
    </w:p>
    <w:p w:rsidR="00496388" w:rsidRDefault="00496388">
      <w:pPr>
        <w:rPr>
          <w:rStyle w:val="rvts23"/>
          <w:rFonts w:ascii="Times New Roman" w:hAnsi="Times New Roman" w:cs="Times New Roman"/>
          <w:sz w:val="28"/>
          <w:szCs w:val="28"/>
        </w:rPr>
      </w:pPr>
    </w:p>
    <w:p w:rsidR="00BD220F" w:rsidRDefault="00496388">
      <w:pPr>
        <w:rPr>
          <w:rStyle w:val="rvts23"/>
          <w:rFonts w:ascii="Times New Roman" w:hAnsi="Times New Roman" w:cs="Times New Roman"/>
          <w:sz w:val="28"/>
          <w:szCs w:val="28"/>
        </w:rPr>
      </w:pPr>
      <w:r>
        <w:rPr>
          <w:rStyle w:val="rvts23"/>
          <w:rFonts w:ascii="Times New Roman" w:hAnsi="Times New Roman" w:cs="Times New Roman"/>
          <w:sz w:val="28"/>
          <w:szCs w:val="28"/>
        </w:rPr>
        <w:t xml:space="preserve">1. </w:t>
      </w:r>
      <w:hyperlink r:id="rId15" w:anchor="Text" w:history="1">
        <w:r w:rsidR="00DE53B7" w:rsidRPr="00DE53B7">
          <w:rPr>
            <w:rStyle w:val="a3"/>
            <w:rFonts w:ascii="Times New Roman" w:hAnsi="Times New Roman" w:cs="Times New Roman"/>
            <w:sz w:val="28"/>
            <w:szCs w:val="28"/>
          </w:rPr>
          <w:t>Закон України «Про бібліотеки і бібліотечну справу»</w:t>
        </w:r>
      </w:hyperlink>
    </w:p>
    <w:p w:rsidR="00DB64B2" w:rsidRDefault="00496388">
      <w:r>
        <w:t xml:space="preserve">2. </w:t>
      </w:r>
      <w:hyperlink r:id="rId16" w:tgtFrame="_blank" w:history="1">
        <w:r w:rsidR="00DB64B2" w:rsidRPr="00DB64B2">
          <w:rPr>
            <w:color w:val="0000FF"/>
            <w:u w:val="single"/>
          </w:rPr>
          <w:t xml:space="preserve">Про внесення змін до Закону України "Про бібліотеки і бібліотечну справу" </w:t>
        </w:r>
      </w:hyperlink>
    </w:p>
    <w:p w:rsidR="00496388" w:rsidRDefault="00496388">
      <w:r>
        <w:t xml:space="preserve">3. </w:t>
      </w:r>
      <w:hyperlink r:id="rId17" w:tgtFrame="_blank" w:history="1">
        <w:r w:rsidRPr="00496388">
          <w:rPr>
            <w:color w:val="0000FF"/>
            <w:u w:val="single"/>
          </w:rPr>
          <w:t xml:space="preserve">Про затвердження Положення про бібліотеку загальноосвітнього навчального закладу Міністерства освіти України </w:t>
        </w:r>
      </w:hyperlink>
    </w:p>
    <w:p w:rsidR="00496388" w:rsidRDefault="00496388">
      <w:r>
        <w:t xml:space="preserve">4. </w:t>
      </w:r>
      <w:hyperlink r:id="rId18" w:tgtFrame="_blank" w:history="1">
        <w:r w:rsidRPr="00496388">
          <w:rPr>
            <w:color w:val="0000FF"/>
            <w:u w:val="single"/>
          </w:rPr>
          <w:t xml:space="preserve">Про затвердження Типових правил користування бібліотекою вищого закладу освіти Міністерства освіти України </w:t>
        </w:r>
      </w:hyperlink>
    </w:p>
    <w:p w:rsidR="00496388" w:rsidRDefault="00496388">
      <w:r>
        <w:t xml:space="preserve">5. </w:t>
      </w:r>
      <w:hyperlink r:id="rId19" w:tgtFrame="_blank" w:history="1">
        <w:r w:rsidRPr="00496388">
          <w:rPr>
            <w:color w:val="0000FF"/>
            <w:u w:val="single"/>
          </w:rPr>
          <w:t xml:space="preserve">Про затвердження Типового положення про бібліотеку вищого закладу освіти Міністерства освіти України </w:t>
        </w:r>
      </w:hyperlink>
    </w:p>
    <w:p w:rsidR="00496388" w:rsidRDefault="00496388">
      <w:r>
        <w:t xml:space="preserve">6. </w:t>
      </w:r>
      <w:hyperlink r:id="rId20" w:tgtFrame="_blank" w:history="1">
        <w:r w:rsidRPr="00496388">
          <w:rPr>
            <w:color w:val="0000FF"/>
            <w:u w:val="single"/>
          </w:rPr>
          <w:t xml:space="preserve">Про Національний архівний фонд та архівні установи </w:t>
        </w:r>
      </w:hyperlink>
    </w:p>
    <w:p w:rsidR="00903C29" w:rsidRDefault="00903C29">
      <w:r>
        <w:lastRenderedPageBreak/>
        <w:t xml:space="preserve">7. </w:t>
      </w:r>
      <w:hyperlink r:id="rId21" w:tgtFrame="_blank" w:history="1">
        <w:r w:rsidRPr="00903C29">
          <w:rPr>
            <w:color w:val="0000FF"/>
            <w:u w:val="single"/>
          </w:rPr>
          <w:t xml:space="preserve">Про затвердження та впровадження Методичних рекомендацій з підготовки Положення про архівний підрозділ державної наукової установи, музею та бібліотеки </w:t>
        </w:r>
      </w:hyperlink>
    </w:p>
    <w:p w:rsidR="00496388" w:rsidRDefault="00496388">
      <w:pPr>
        <w:rPr>
          <w:rStyle w:val="rvts23"/>
          <w:rFonts w:ascii="Times New Roman" w:hAnsi="Times New Roman" w:cs="Times New Roman"/>
          <w:sz w:val="28"/>
          <w:szCs w:val="28"/>
        </w:rPr>
      </w:pPr>
    </w:p>
    <w:p w:rsidR="00DB64B2" w:rsidRDefault="00801538">
      <w:pPr>
        <w:rPr>
          <w:rStyle w:val="rvts23"/>
          <w:rFonts w:ascii="Times New Roman" w:hAnsi="Times New Roman" w:cs="Times New Roman"/>
          <w:sz w:val="28"/>
          <w:szCs w:val="28"/>
        </w:rPr>
      </w:pPr>
      <w:hyperlink r:id="rId22" w:history="1">
        <w:r w:rsidR="00DB64B2" w:rsidRPr="00DB64B2">
          <w:rPr>
            <w:rStyle w:val="a3"/>
            <w:rFonts w:ascii="Times New Roman" w:hAnsi="Times New Roman" w:cs="Times New Roman"/>
            <w:sz w:val="28"/>
            <w:szCs w:val="28"/>
          </w:rPr>
          <w:t>Пов’язані документи</w:t>
        </w:r>
      </w:hyperlink>
    </w:p>
    <w:p w:rsidR="00DE53B7" w:rsidRDefault="00496388">
      <w:r>
        <w:rPr>
          <w:sz w:val="24"/>
          <w:szCs w:val="24"/>
        </w:rPr>
        <w:t>1.</w:t>
      </w:r>
      <w:r w:rsidR="00DE53B7">
        <w:t xml:space="preserve">  </w:t>
      </w:r>
      <w:hyperlink r:id="rId23" w:tgtFrame="_blank" w:history="1">
        <w:r w:rsidR="00DE53B7" w:rsidRPr="00DE53B7">
          <w:rPr>
            <w:color w:val="0000FF"/>
            <w:u w:val="single"/>
          </w:rPr>
          <w:t>Про схвалення Стратегії розвитку культури в Україні на період до 2030 року та затвердження операційного плану заходів з її реалізації у 2025-2027 роках</w:t>
        </w:r>
      </w:hyperlink>
    </w:p>
    <w:p w:rsidR="00DE53B7" w:rsidRDefault="00496388">
      <w:r>
        <w:rPr>
          <w:sz w:val="24"/>
          <w:szCs w:val="24"/>
        </w:rPr>
        <w:t xml:space="preserve">2. </w:t>
      </w:r>
      <w:hyperlink r:id="rId24" w:tgtFrame="_blank" w:history="1">
        <w:r w:rsidR="00DE53B7" w:rsidRPr="00DE53B7">
          <w:rPr>
            <w:color w:val="0000FF"/>
            <w:u w:val="single"/>
          </w:rPr>
          <w:t xml:space="preserve">Про особливості регулювання діяльності юридичних осіб окремих організаційно-правових форм у перехідний період та об'єднань юридичних осіб </w:t>
        </w:r>
      </w:hyperlink>
    </w:p>
    <w:p w:rsidR="00DE53B7" w:rsidRDefault="00496388">
      <w:r>
        <w:rPr>
          <w:sz w:val="24"/>
          <w:szCs w:val="24"/>
        </w:rPr>
        <w:t xml:space="preserve">3. </w:t>
      </w:r>
      <w:hyperlink r:id="rId25" w:tgtFrame="_blank" w:history="1">
        <w:r w:rsidR="00DE53B7" w:rsidRPr="00DE53B7">
          <w:rPr>
            <w:color w:val="0000FF"/>
            <w:u w:val="single"/>
          </w:rPr>
          <w:t>Про надання додаткової підтримки населенню на придбання твердого пічного побутового палива в опалювальний сезон</w:t>
        </w:r>
      </w:hyperlink>
    </w:p>
    <w:p w:rsidR="00DE53B7" w:rsidRDefault="00947D36">
      <w:r>
        <w:rPr>
          <w:sz w:val="24"/>
          <w:szCs w:val="24"/>
        </w:rPr>
        <w:t xml:space="preserve">4. </w:t>
      </w:r>
      <w:hyperlink r:id="rId26" w:tgtFrame="_blank" w:history="1">
        <w:r w:rsidR="00DE53B7" w:rsidRPr="00DE53B7">
          <w:rPr>
            <w:color w:val="0000FF"/>
            <w:u w:val="single"/>
          </w:rPr>
          <w:t>Про реалізацію експериментального проекту щодо запровадження Реєстру базової мережі закладів культури у Вінницькій та Київській областях</w:t>
        </w:r>
      </w:hyperlink>
    </w:p>
    <w:p w:rsidR="00DE53B7" w:rsidRDefault="00947D36">
      <w:r>
        <w:rPr>
          <w:sz w:val="24"/>
          <w:szCs w:val="24"/>
        </w:rPr>
        <w:t xml:space="preserve">5. </w:t>
      </w:r>
      <w:hyperlink r:id="rId27" w:tgtFrame="_blank" w:history="1">
        <w:r w:rsidR="00DE53B7" w:rsidRPr="00DE53B7">
          <w:rPr>
            <w:color w:val="0000FF"/>
            <w:u w:val="single"/>
          </w:rPr>
          <w:t xml:space="preserve">Про затвердження Порядку створення резерву працівників сфери культури та інформаційної сфери для роботи на </w:t>
        </w:r>
        <w:proofErr w:type="spellStart"/>
        <w:r w:rsidR="00DE53B7" w:rsidRPr="00DE53B7">
          <w:rPr>
            <w:color w:val="0000FF"/>
            <w:u w:val="single"/>
          </w:rPr>
          <w:t>деокупованих</w:t>
        </w:r>
        <w:proofErr w:type="spellEnd"/>
        <w:r w:rsidR="00DE53B7" w:rsidRPr="00DE53B7">
          <w:rPr>
            <w:color w:val="0000FF"/>
            <w:u w:val="single"/>
          </w:rPr>
          <w:t xml:space="preserve"> територіях України </w:t>
        </w:r>
      </w:hyperlink>
    </w:p>
    <w:p w:rsidR="00DE53B7" w:rsidRDefault="00947D36">
      <w:r>
        <w:rPr>
          <w:sz w:val="24"/>
          <w:szCs w:val="24"/>
        </w:rPr>
        <w:t xml:space="preserve">6. </w:t>
      </w:r>
      <w:hyperlink r:id="rId28" w:tgtFrame="_blank" w:history="1">
        <w:r w:rsidR="00DE53B7" w:rsidRPr="00DE53B7">
          <w:rPr>
            <w:color w:val="0000FF"/>
            <w:u w:val="single"/>
          </w:rPr>
          <w:t xml:space="preserve">Про внесення змін у додаток до розпорядження Кабінету Міністрів України від 16 травня 2014 р. № 523 </w:t>
        </w:r>
      </w:hyperlink>
    </w:p>
    <w:p w:rsidR="00DE53B7" w:rsidRDefault="00947D36">
      <w:r>
        <w:rPr>
          <w:sz w:val="24"/>
          <w:szCs w:val="24"/>
        </w:rPr>
        <w:t xml:space="preserve">7. </w:t>
      </w:r>
      <w:hyperlink r:id="rId29" w:tgtFrame="_blank" w:history="1">
        <w:r w:rsidR="00DE53B7" w:rsidRPr="00DE53B7">
          <w:rPr>
            <w:color w:val="0000FF"/>
            <w:u w:val="single"/>
          </w:rPr>
          <w:t xml:space="preserve">Про затвердження Методичних рекомендацій щодо запровадження та функціонування розмовних клубів з української мови на базі бібліотечних закладів </w:t>
        </w:r>
      </w:hyperlink>
    </w:p>
    <w:p w:rsidR="00DE53B7" w:rsidRPr="00947D36" w:rsidRDefault="007B645E">
      <w:pPr>
        <w:rPr>
          <w:sz w:val="24"/>
          <w:szCs w:val="24"/>
        </w:rPr>
      </w:pPr>
      <w:r w:rsidRPr="00947D36">
        <w:rPr>
          <w:sz w:val="24"/>
          <w:szCs w:val="24"/>
        </w:rPr>
        <w:t xml:space="preserve">8. </w:t>
      </w:r>
      <w:hyperlink r:id="rId30" w:tgtFrame="_blank" w:history="1">
        <w:r w:rsidR="00DE53B7" w:rsidRPr="00947D36">
          <w:rPr>
            <w:color w:val="0000FF"/>
            <w:sz w:val="24"/>
            <w:szCs w:val="24"/>
            <w:u w:val="single"/>
          </w:rPr>
          <w:t xml:space="preserve">Про внесення змін до постанов Кабінету Міністрів України від 19 квітня 2022 р. № 472 і від 17 травня 2022 р. № 616 </w:t>
        </w:r>
      </w:hyperlink>
    </w:p>
    <w:p w:rsidR="00DE53B7" w:rsidRPr="00947D36" w:rsidRDefault="007B645E">
      <w:pPr>
        <w:rPr>
          <w:sz w:val="24"/>
          <w:szCs w:val="24"/>
        </w:rPr>
      </w:pPr>
      <w:r w:rsidRPr="00947D36">
        <w:rPr>
          <w:sz w:val="24"/>
          <w:szCs w:val="24"/>
        </w:rPr>
        <w:t xml:space="preserve">9. </w:t>
      </w:r>
      <w:hyperlink r:id="rId31" w:tgtFrame="_blank" w:history="1">
        <w:r w:rsidR="00DE53B7" w:rsidRPr="00947D36">
          <w:rPr>
            <w:color w:val="0000FF"/>
            <w:sz w:val="24"/>
            <w:szCs w:val="24"/>
            <w:u w:val="single"/>
          </w:rPr>
          <w:t xml:space="preserve">Про внесення змін до деяких актів Кабінету Міністрів України щодо ведення державних реєстрів отримувачів житлових субсидій та осіб, які мають право на пільги </w:t>
        </w:r>
      </w:hyperlink>
    </w:p>
    <w:p w:rsidR="00DE53B7" w:rsidRPr="00947D36" w:rsidRDefault="007B645E">
      <w:pPr>
        <w:rPr>
          <w:sz w:val="24"/>
          <w:szCs w:val="24"/>
        </w:rPr>
      </w:pPr>
      <w:r w:rsidRPr="00947D36">
        <w:rPr>
          <w:sz w:val="24"/>
          <w:szCs w:val="24"/>
        </w:rPr>
        <w:t xml:space="preserve">10. </w:t>
      </w:r>
      <w:hyperlink r:id="rId32" w:tgtFrame="_blank" w:history="1">
        <w:r w:rsidR="00DE53B7" w:rsidRPr="00947D36">
          <w:rPr>
            <w:color w:val="0000FF"/>
            <w:sz w:val="24"/>
            <w:szCs w:val="24"/>
            <w:u w:val="single"/>
          </w:rPr>
          <w:t xml:space="preserve">Про затвердження Порядку набуття та втрати статусу сирітських творів, фонограм, відеограм та зафіксованих у них </w:t>
        </w:r>
        <w:proofErr w:type="spellStart"/>
        <w:r w:rsidR="00DE53B7" w:rsidRPr="00947D36">
          <w:rPr>
            <w:color w:val="0000FF"/>
            <w:sz w:val="24"/>
            <w:szCs w:val="24"/>
            <w:u w:val="single"/>
          </w:rPr>
          <w:t>виконань</w:t>
        </w:r>
        <w:proofErr w:type="spellEnd"/>
        <w:r w:rsidR="00DE53B7" w:rsidRPr="00947D36">
          <w:rPr>
            <w:color w:val="0000FF"/>
            <w:sz w:val="24"/>
            <w:szCs w:val="24"/>
            <w:u w:val="single"/>
          </w:rPr>
          <w:t>, умов їх дозволеного використання та ведення реєстру</w:t>
        </w:r>
      </w:hyperlink>
    </w:p>
    <w:p w:rsidR="00DE53B7" w:rsidRPr="00947D36" w:rsidRDefault="007B645E">
      <w:pPr>
        <w:rPr>
          <w:sz w:val="24"/>
          <w:szCs w:val="24"/>
        </w:rPr>
      </w:pPr>
      <w:r w:rsidRPr="00947D36">
        <w:rPr>
          <w:sz w:val="24"/>
          <w:szCs w:val="24"/>
        </w:rPr>
        <w:t xml:space="preserve">11. </w:t>
      </w:r>
      <w:hyperlink r:id="rId33" w:tgtFrame="_blank" w:history="1">
        <w:r w:rsidR="00DE53B7" w:rsidRPr="00947D36">
          <w:rPr>
            <w:color w:val="0000FF"/>
            <w:sz w:val="24"/>
            <w:szCs w:val="24"/>
            <w:u w:val="single"/>
          </w:rPr>
          <w:t xml:space="preserve">Про реалізацію протягом опалювального сезону 2023-2024 років експериментального проекту щодо надання додаткової підтримки населенню на придбання твердого пічного побутового палива </w:t>
        </w:r>
      </w:hyperlink>
    </w:p>
    <w:p w:rsidR="00DE53B7" w:rsidRPr="00947D36" w:rsidRDefault="007B645E">
      <w:pPr>
        <w:rPr>
          <w:sz w:val="24"/>
          <w:szCs w:val="24"/>
        </w:rPr>
      </w:pPr>
      <w:r w:rsidRPr="00947D36">
        <w:rPr>
          <w:sz w:val="24"/>
          <w:szCs w:val="24"/>
        </w:rPr>
        <w:t xml:space="preserve">12. </w:t>
      </w:r>
      <w:hyperlink r:id="rId34" w:tgtFrame="_blank" w:history="1">
        <w:r w:rsidR="00DE53B7" w:rsidRPr="00947D36">
          <w:rPr>
            <w:color w:val="0000FF"/>
            <w:sz w:val="24"/>
            <w:szCs w:val="24"/>
            <w:u w:val="single"/>
          </w:rPr>
          <w:t xml:space="preserve">Про затвердження Методичних рекомендацій з розроблення положень про структурні підрозділи з питань соціального захисту населення місцевих державних адміністрацій та організації діяльності територіальної громади у сферах соціального захисту населення та захисту прав дітей </w:t>
        </w:r>
      </w:hyperlink>
    </w:p>
    <w:p w:rsidR="00DE53B7" w:rsidRPr="00947D36" w:rsidRDefault="007B645E">
      <w:pPr>
        <w:rPr>
          <w:sz w:val="24"/>
          <w:szCs w:val="24"/>
        </w:rPr>
      </w:pPr>
      <w:r w:rsidRPr="00947D36">
        <w:rPr>
          <w:sz w:val="24"/>
          <w:szCs w:val="24"/>
        </w:rPr>
        <w:t xml:space="preserve">13. </w:t>
      </w:r>
      <w:hyperlink r:id="rId35" w:tgtFrame="_blank" w:history="1">
        <w:r w:rsidR="00DE53B7" w:rsidRPr="00947D36">
          <w:rPr>
            <w:color w:val="0000FF"/>
            <w:sz w:val="24"/>
            <w:szCs w:val="24"/>
            <w:u w:val="single"/>
          </w:rPr>
          <w:t xml:space="preserve">Про затвердження Методичних рекомендацій щодо розроблення стратегічних і програмних документів стосовно розвитку культури на регіональному та місцевому рівні </w:t>
        </w:r>
      </w:hyperlink>
    </w:p>
    <w:p w:rsidR="00DE53B7" w:rsidRPr="00947D36" w:rsidRDefault="007B645E">
      <w:pPr>
        <w:rPr>
          <w:sz w:val="24"/>
          <w:szCs w:val="24"/>
        </w:rPr>
      </w:pPr>
      <w:r w:rsidRPr="00947D36">
        <w:rPr>
          <w:sz w:val="24"/>
          <w:szCs w:val="24"/>
        </w:rPr>
        <w:t xml:space="preserve">14. </w:t>
      </w:r>
      <w:hyperlink r:id="rId36" w:tgtFrame="_blank" w:history="1">
        <w:r w:rsidR="00DE53B7" w:rsidRPr="00947D36">
          <w:rPr>
            <w:color w:val="0000FF"/>
            <w:sz w:val="24"/>
            <w:szCs w:val="24"/>
            <w:u w:val="single"/>
          </w:rPr>
          <w:t xml:space="preserve">Про внесення змін до порядків, затверджених постановами Кабінету Міністрів України від 19 квітня 2022 р. № 472 і від 17 травня 2022 р. № 616 </w:t>
        </w:r>
      </w:hyperlink>
    </w:p>
    <w:p w:rsidR="00DE53B7" w:rsidRPr="00947D36" w:rsidRDefault="007B645E">
      <w:pPr>
        <w:rPr>
          <w:sz w:val="24"/>
          <w:szCs w:val="24"/>
        </w:rPr>
      </w:pPr>
      <w:r w:rsidRPr="00947D36">
        <w:rPr>
          <w:sz w:val="24"/>
          <w:szCs w:val="24"/>
        </w:rPr>
        <w:t xml:space="preserve">15. </w:t>
      </w:r>
      <w:hyperlink r:id="rId37" w:tgtFrame="_blank" w:history="1">
        <w:r w:rsidR="00DE53B7" w:rsidRPr="00947D36">
          <w:rPr>
            <w:color w:val="0000FF"/>
            <w:sz w:val="24"/>
            <w:szCs w:val="24"/>
            <w:u w:val="single"/>
          </w:rPr>
          <w:t xml:space="preserve">Про схвалення Стратегії розвитку читання на період до 2032 року “Читання як життєва стратегія” та затвердження операційного плану її реалізації на 2023-2025 роки </w:t>
        </w:r>
      </w:hyperlink>
    </w:p>
    <w:p w:rsidR="00DE53B7" w:rsidRPr="00947D36" w:rsidRDefault="007B645E">
      <w:pPr>
        <w:rPr>
          <w:sz w:val="24"/>
          <w:szCs w:val="24"/>
        </w:rPr>
      </w:pPr>
      <w:r w:rsidRPr="00947D36">
        <w:rPr>
          <w:sz w:val="24"/>
          <w:szCs w:val="24"/>
        </w:rPr>
        <w:lastRenderedPageBreak/>
        <w:t xml:space="preserve">16. </w:t>
      </w:r>
      <w:hyperlink r:id="rId38" w:tgtFrame="_blank" w:history="1">
        <w:r w:rsidR="00DE53B7" w:rsidRPr="00947D36">
          <w:rPr>
            <w:color w:val="0000FF"/>
            <w:sz w:val="24"/>
            <w:szCs w:val="24"/>
            <w:u w:val="single"/>
          </w:rPr>
          <w:t xml:space="preserve">Про внесення змін до постанови Кабінету Міністрів України від 19 квітня 2022 р. № 472 та затвердження Порядку використання коштів з рахунка для задоволення потреб культури, мистецтв, креативних індустрій, охорони і збереження культурної спадщини, культурних цінностей, підтримки суб'єктів у сфері медіа </w:t>
        </w:r>
      </w:hyperlink>
    </w:p>
    <w:p w:rsidR="00496388" w:rsidRPr="00947D36" w:rsidRDefault="007B645E">
      <w:pPr>
        <w:rPr>
          <w:sz w:val="24"/>
          <w:szCs w:val="24"/>
        </w:rPr>
      </w:pPr>
      <w:r w:rsidRPr="00947D36">
        <w:rPr>
          <w:sz w:val="24"/>
          <w:szCs w:val="24"/>
        </w:rPr>
        <w:t xml:space="preserve">17. </w:t>
      </w:r>
      <w:hyperlink r:id="rId39" w:tgtFrame="_blank" w:history="1">
        <w:r w:rsidR="00DE53B7" w:rsidRPr="00947D36">
          <w:rPr>
            <w:color w:val="0000FF"/>
            <w:sz w:val="24"/>
            <w:szCs w:val="24"/>
            <w:u w:val="single"/>
          </w:rPr>
          <w:t xml:space="preserve">Про основні засади молодіжної політики </w:t>
        </w:r>
      </w:hyperlink>
    </w:p>
    <w:p w:rsidR="00DE53B7" w:rsidRPr="00947D36" w:rsidRDefault="007B645E">
      <w:pPr>
        <w:rPr>
          <w:sz w:val="24"/>
          <w:szCs w:val="24"/>
        </w:rPr>
      </w:pPr>
      <w:r w:rsidRPr="00947D36">
        <w:rPr>
          <w:sz w:val="24"/>
          <w:szCs w:val="24"/>
        </w:rPr>
        <w:t xml:space="preserve">18. </w:t>
      </w:r>
      <w:hyperlink r:id="rId40" w:tgtFrame="_blank" w:history="1">
        <w:r w:rsidR="00DE53B7" w:rsidRPr="00947D36">
          <w:rPr>
            <w:color w:val="0000FF"/>
            <w:sz w:val="24"/>
            <w:szCs w:val="24"/>
            <w:u w:val="single"/>
          </w:rPr>
          <w:t>Про електронні комунікації</w:t>
        </w:r>
      </w:hyperlink>
    </w:p>
    <w:p w:rsidR="00DE53B7" w:rsidRPr="00947D36" w:rsidRDefault="007B645E">
      <w:pPr>
        <w:rPr>
          <w:sz w:val="24"/>
          <w:szCs w:val="24"/>
        </w:rPr>
      </w:pPr>
      <w:r w:rsidRPr="00947D36">
        <w:rPr>
          <w:sz w:val="24"/>
          <w:szCs w:val="24"/>
        </w:rPr>
        <w:t xml:space="preserve">19. </w:t>
      </w:r>
      <w:hyperlink r:id="rId41" w:tgtFrame="_blank" w:history="1">
        <w:r w:rsidR="00DE53B7" w:rsidRPr="00947D36">
          <w:rPr>
            <w:color w:val="0000FF"/>
            <w:sz w:val="24"/>
            <w:szCs w:val="24"/>
            <w:u w:val="single"/>
          </w:rPr>
          <w:t xml:space="preserve">Про заходи щодо підтримки сфери культури, охорони культурної спадщини, розвитку креативних індустрій та туризму </w:t>
        </w:r>
      </w:hyperlink>
    </w:p>
    <w:p w:rsidR="007B645E" w:rsidRPr="00947D36" w:rsidRDefault="007B645E">
      <w:pPr>
        <w:rPr>
          <w:sz w:val="24"/>
          <w:szCs w:val="24"/>
        </w:rPr>
      </w:pPr>
      <w:r w:rsidRPr="00947D36">
        <w:rPr>
          <w:sz w:val="24"/>
          <w:szCs w:val="24"/>
        </w:rPr>
        <w:t xml:space="preserve">20. </w:t>
      </w:r>
      <w:hyperlink r:id="rId42" w:tgtFrame="_blank" w:history="1">
        <w:r w:rsidRPr="00947D36">
          <w:rPr>
            <w:color w:val="0000FF"/>
            <w:sz w:val="24"/>
            <w:szCs w:val="24"/>
            <w:u w:val="single"/>
          </w:rPr>
          <w:t xml:space="preserve">Про внесення змін до Бюджетного кодексу України </w:t>
        </w:r>
      </w:hyperlink>
    </w:p>
    <w:p w:rsidR="007B645E" w:rsidRDefault="007B645E">
      <w:r>
        <w:t xml:space="preserve">21. </w:t>
      </w:r>
      <w:hyperlink r:id="rId43" w:tgtFrame="_blank" w:history="1">
        <w:r w:rsidRPr="007B645E">
          <w:rPr>
            <w:color w:val="0000FF"/>
            <w:u w:val="single"/>
          </w:rPr>
          <w:t xml:space="preserve">Про оголошення конкурсу на зайняття посади Голови Державної архівної служби </w:t>
        </w:r>
      </w:hyperlink>
    </w:p>
    <w:p w:rsidR="007B645E" w:rsidRDefault="007B645E">
      <w:r>
        <w:t xml:space="preserve">22. </w:t>
      </w:r>
      <w:hyperlink r:id="rId44" w:tgtFrame="_blank" w:history="1">
        <w:r w:rsidRPr="007B645E">
          <w:rPr>
            <w:color w:val="0000FF"/>
            <w:u w:val="single"/>
          </w:rPr>
          <w:t xml:space="preserve">Про внесення змін до деяких законодавчих актів України у зв'язку з прийняттям Закону України "Про стандартизацію" </w:t>
        </w:r>
      </w:hyperlink>
    </w:p>
    <w:p w:rsidR="007B645E" w:rsidRDefault="007B645E">
      <w:r>
        <w:t xml:space="preserve">23. </w:t>
      </w:r>
      <w:hyperlink r:id="rId45" w:tgtFrame="_blank" w:history="1">
        <w:r w:rsidRPr="007B645E">
          <w:rPr>
            <w:color w:val="0000FF"/>
            <w:u w:val="single"/>
          </w:rPr>
          <w:t xml:space="preserve">Про затвердження та впровадження Методичних рекомендацій з підготовки Положення про архівний підрозділ державної наукової установи, музею та бібліотеки </w:t>
        </w:r>
      </w:hyperlink>
    </w:p>
    <w:p w:rsidR="007B645E" w:rsidRDefault="007B645E">
      <w:r>
        <w:t xml:space="preserve">24. </w:t>
      </w:r>
      <w:hyperlink r:id="rId46" w:tgtFrame="_blank" w:history="1">
        <w:r w:rsidRPr="007B645E">
          <w:rPr>
            <w:color w:val="0000FF"/>
            <w:u w:val="single"/>
          </w:rPr>
          <w:t xml:space="preserve">Деякі питання надання житлових субсидій та пільг на оплату житлово-комунальних послуг, придбання твердого палива і скрапленого газу у грошовій формі </w:t>
        </w:r>
      </w:hyperlink>
    </w:p>
    <w:p w:rsidR="007B645E" w:rsidRDefault="007B645E">
      <w:r>
        <w:t xml:space="preserve">25. </w:t>
      </w:r>
      <w:hyperlink r:id="rId47" w:tgtFrame="_blank" w:history="1">
        <w:r w:rsidRPr="007B645E">
          <w:rPr>
            <w:color w:val="0000FF"/>
            <w:u w:val="single"/>
          </w:rPr>
          <w:t xml:space="preserve">Про затвердження Державних соціальних нормативів забезпечення населення публічними бібліотеками в Україні </w:t>
        </w:r>
      </w:hyperlink>
    </w:p>
    <w:p w:rsidR="007B645E" w:rsidRDefault="007B645E">
      <w:r>
        <w:t xml:space="preserve">26. </w:t>
      </w:r>
      <w:hyperlink r:id="rId48" w:tgtFrame="_blank" w:history="1">
        <w:r w:rsidRPr="007B645E">
          <w:rPr>
            <w:color w:val="0000FF"/>
            <w:u w:val="single"/>
          </w:rPr>
          <w:t>Про внесення змін до Бюджетного кодексу України</w:t>
        </w:r>
      </w:hyperlink>
    </w:p>
    <w:p w:rsidR="007B645E" w:rsidRDefault="007B645E">
      <w:r>
        <w:t xml:space="preserve">27. </w:t>
      </w:r>
      <w:hyperlink r:id="rId49" w:tgtFrame="_blank" w:history="1">
        <w:r w:rsidRPr="007B645E">
          <w:rPr>
            <w:color w:val="0000FF"/>
            <w:u w:val="single"/>
          </w:rPr>
          <w:t xml:space="preserve">Про затвердження Положення про Українську цифрову бібліотеку </w:t>
        </w:r>
      </w:hyperlink>
    </w:p>
    <w:p w:rsidR="007B645E" w:rsidRDefault="007B645E">
      <w:r>
        <w:t xml:space="preserve">28. </w:t>
      </w:r>
      <w:hyperlink r:id="rId50" w:tgtFrame="_blank" w:history="1">
        <w:r w:rsidRPr="007B645E">
          <w:rPr>
            <w:color w:val="0000FF"/>
            <w:u w:val="single"/>
          </w:rPr>
          <w:t xml:space="preserve">Про затвердження Порядку використання документів через обмінні бібліотечні фонди </w:t>
        </w:r>
      </w:hyperlink>
    </w:p>
    <w:p w:rsidR="007B645E" w:rsidRDefault="007B645E">
      <w:r>
        <w:t xml:space="preserve">29. </w:t>
      </w:r>
      <w:hyperlink r:id="rId51" w:tgtFrame="_blank" w:history="1">
        <w:r w:rsidRPr="007B645E">
          <w:rPr>
            <w:color w:val="0000FF"/>
            <w:u w:val="single"/>
          </w:rPr>
          <w:t>Про внесення змін до Типових правил користування бібліотеками в Україні</w:t>
        </w:r>
      </w:hyperlink>
    </w:p>
    <w:p w:rsidR="007B645E" w:rsidRDefault="007B645E">
      <w:r>
        <w:t xml:space="preserve">30. </w:t>
      </w:r>
      <w:hyperlink r:id="rId52" w:tgtFrame="_blank" w:history="1">
        <w:r w:rsidRPr="007B645E">
          <w:rPr>
            <w:color w:val="0000FF"/>
            <w:u w:val="single"/>
          </w:rPr>
          <w:t xml:space="preserve">Про затвердження Типового переліку бюджетних програм і результативних показників їх виконання для місцевих бюджетів у галузі „Соціальний захист та соціальне забезпечення” </w:t>
        </w:r>
      </w:hyperlink>
    </w:p>
    <w:p w:rsidR="007B645E" w:rsidRDefault="007B645E">
      <w:r>
        <w:t xml:space="preserve">31. </w:t>
      </w:r>
      <w:hyperlink r:id="rId53" w:tgtFrame="_blank" w:history="1">
        <w:r w:rsidRPr="007B645E">
          <w:rPr>
            <w:color w:val="0000FF"/>
            <w:u w:val="single"/>
          </w:rPr>
          <w:t>Про внесення змін до постанови Кабінету Міністрів України від 29 січня 2003 р. № 117</w:t>
        </w:r>
      </w:hyperlink>
    </w:p>
    <w:p w:rsidR="007B645E" w:rsidRDefault="007B645E">
      <w:r>
        <w:t xml:space="preserve">32. </w:t>
      </w:r>
      <w:hyperlink r:id="rId54" w:tgtFrame="_blank" w:history="1">
        <w:r w:rsidRPr="007B645E">
          <w:rPr>
            <w:color w:val="0000FF"/>
            <w:u w:val="single"/>
          </w:rPr>
          <w:t xml:space="preserve">Про затвердження Порядку відбору рукописних книг, рідкісних і цінних видань до Державного реєстру національного культурного надбання </w:t>
        </w:r>
      </w:hyperlink>
    </w:p>
    <w:p w:rsidR="007B645E" w:rsidRDefault="007B645E">
      <w:r>
        <w:t xml:space="preserve">33. </w:t>
      </w:r>
      <w:hyperlink r:id="rId55" w:tgtFrame="_blank" w:history="1">
        <w:r w:rsidRPr="007B645E">
          <w:rPr>
            <w:color w:val="0000FF"/>
            <w:u w:val="single"/>
          </w:rPr>
          <w:t xml:space="preserve">Про затвердження Порядку формування зведеного каталогу </w:t>
        </w:r>
        <w:proofErr w:type="spellStart"/>
        <w:r w:rsidRPr="007B645E">
          <w:rPr>
            <w:color w:val="0000FF"/>
            <w:u w:val="single"/>
          </w:rPr>
          <w:t>оцифрованих</w:t>
        </w:r>
        <w:proofErr w:type="spellEnd"/>
        <w:r w:rsidRPr="007B645E">
          <w:rPr>
            <w:color w:val="0000FF"/>
            <w:u w:val="single"/>
          </w:rPr>
          <w:t xml:space="preserve"> видань </w:t>
        </w:r>
      </w:hyperlink>
    </w:p>
    <w:p w:rsidR="007B645E" w:rsidRDefault="007B645E">
      <w:r>
        <w:t xml:space="preserve">34. </w:t>
      </w:r>
      <w:hyperlink r:id="rId56" w:tgtFrame="_blank" w:history="1">
        <w:r w:rsidRPr="007B645E">
          <w:rPr>
            <w:color w:val="0000FF"/>
            <w:u w:val="single"/>
          </w:rPr>
          <w:t xml:space="preserve">Про схвалення Стратегії розвитку бібліотечної справи на період до 2025 року “Якісні зміни бібліотек для забезпечення сталого розвитку України” </w:t>
        </w:r>
      </w:hyperlink>
    </w:p>
    <w:p w:rsidR="007B645E" w:rsidRDefault="007B645E">
      <w:r>
        <w:t xml:space="preserve">35. </w:t>
      </w:r>
      <w:hyperlink r:id="rId57" w:tgtFrame="_blank" w:history="1">
        <w:r w:rsidRPr="007B645E">
          <w:rPr>
            <w:color w:val="0000FF"/>
            <w:u w:val="single"/>
          </w:rPr>
          <w:t xml:space="preserve">Про внесення змін до деяких законів України щодо вдосконалення системи державного управління у книговидавничій сфері </w:t>
        </w:r>
      </w:hyperlink>
    </w:p>
    <w:p w:rsidR="007B645E" w:rsidRDefault="007B645E">
      <w:r>
        <w:t xml:space="preserve">36. </w:t>
      </w:r>
      <w:hyperlink r:id="rId58" w:tgtFrame="_blank" w:history="1">
        <w:r w:rsidRPr="007B645E">
          <w:rPr>
            <w:color w:val="0000FF"/>
            <w:u w:val="single"/>
          </w:rPr>
          <w:t xml:space="preserve">Про внесення змін до деяких законодавчих актів України щодо запровадження контрактної форми роботи у сфері культури та конкурсної процедури призначення керівників державних та комунальних закладів культури </w:t>
        </w:r>
      </w:hyperlink>
    </w:p>
    <w:p w:rsidR="00DB64B2" w:rsidRDefault="00DB64B2">
      <w:r>
        <w:t xml:space="preserve">37. </w:t>
      </w:r>
      <w:hyperlink r:id="rId59" w:tgtFrame="_blank" w:history="1">
        <w:r w:rsidRPr="00DB64B2">
          <w:rPr>
            <w:color w:val="0000FF"/>
            <w:u w:val="single"/>
          </w:rPr>
          <w:t xml:space="preserve">Про внесення змін до деяких законів України щодо розширення доступу сліпих, осіб з порушеннями зору та осіб з </w:t>
        </w:r>
        <w:proofErr w:type="spellStart"/>
        <w:r w:rsidRPr="00DB64B2">
          <w:rPr>
            <w:color w:val="0000FF"/>
            <w:u w:val="single"/>
          </w:rPr>
          <w:t>дислексією</w:t>
        </w:r>
        <w:proofErr w:type="spellEnd"/>
        <w:r w:rsidRPr="00DB64B2">
          <w:rPr>
            <w:color w:val="0000FF"/>
            <w:u w:val="single"/>
          </w:rPr>
          <w:t xml:space="preserve"> до творів, виданих у спеціальному форматі </w:t>
        </w:r>
      </w:hyperlink>
    </w:p>
    <w:p w:rsidR="00DB64B2" w:rsidRDefault="00DB64B2">
      <w:r>
        <w:t xml:space="preserve">38. </w:t>
      </w:r>
      <w:hyperlink r:id="rId60" w:tgtFrame="_blank" w:history="1">
        <w:r w:rsidRPr="00DB64B2">
          <w:rPr>
            <w:color w:val="0000FF"/>
            <w:u w:val="single"/>
          </w:rPr>
          <w:t xml:space="preserve">Про внесення змін до деяких законодавчих актів України </w:t>
        </w:r>
      </w:hyperlink>
    </w:p>
    <w:p w:rsidR="00DB64B2" w:rsidRDefault="00DB64B2">
      <w:r>
        <w:lastRenderedPageBreak/>
        <w:t xml:space="preserve">39. </w:t>
      </w:r>
      <w:hyperlink r:id="rId61" w:tgtFrame="_blank" w:history="1">
        <w:r w:rsidRPr="00DB64B2">
          <w:rPr>
            <w:color w:val="0000FF"/>
            <w:u w:val="single"/>
          </w:rPr>
          <w:t xml:space="preserve">Про затвердження Порядку надання пільг окремим категоріям громадян з урахуванням середньомісячного сукупного доходу сім'ї </w:t>
        </w:r>
      </w:hyperlink>
    </w:p>
    <w:p w:rsidR="00DB64B2" w:rsidRDefault="00DB64B2">
      <w:r>
        <w:t xml:space="preserve">40. </w:t>
      </w:r>
      <w:hyperlink r:id="rId62" w:tgtFrame="_blank" w:history="1">
        <w:r w:rsidRPr="00DB64B2">
          <w:rPr>
            <w:color w:val="0000FF"/>
            <w:u w:val="single"/>
          </w:rPr>
          <w:t xml:space="preserve">Про внесення змін та визнання такими, що втратили чинність, деяких законодавчих актів України </w:t>
        </w:r>
      </w:hyperlink>
    </w:p>
    <w:p w:rsidR="00DB64B2" w:rsidRDefault="00DB64B2">
      <w:r>
        <w:t xml:space="preserve">41. </w:t>
      </w:r>
      <w:hyperlink r:id="rId63" w:tgtFrame="_blank" w:history="1">
        <w:r w:rsidRPr="00DB64B2">
          <w:rPr>
            <w:color w:val="0000FF"/>
            <w:u w:val="single"/>
          </w:rPr>
          <w:t xml:space="preserve">Про затвердження Структури кодування програмної класифікації видатків та кредитування місцевих бюджетів і Типової програмної класифікації видатків та кредитування місцевих бюджетів / Тимчасової класифікації видатків та кредитування для бюджетів місцевого самоврядування, які не застосовують програмно-цільового методу </w:t>
        </w:r>
      </w:hyperlink>
    </w:p>
    <w:p w:rsidR="00DB64B2" w:rsidRDefault="00DB64B2">
      <w:r>
        <w:t xml:space="preserve">42. </w:t>
      </w:r>
      <w:hyperlink r:id="rId64" w:tgtFrame="_blank" w:history="1">
        <w:r w:rsidRPr="00DB64B2">
          <w:rPr>
            <w:color w:val="0000FF"/>
            <w:u w:val="single"/>
          </w:rPr>
          <w:t xml:space="preserve">Про затвердження Положення про Експертну комісію з відбору рукописних книг, рідкісних і цінних видань з бібліотечних фондів до Державного реєстру національного культурного надбання </w:t>
        </w:r>
      </w:hyperlink>
    </w:p>
    <w:p w:rsidR="00DB64B2" w:rsidRDefault="00DB64B2">
      <w:r>
        <w:t xml:space="preserve">43. </w:t>
      </w:r>
      <w:hyperlink r:id="rId65" w:tgtFrame="_blank" w:history="1">
        <w:r w:rsidRPr="00DB64B2">
          <w:rPr>
            <w:color w:val="0000FF"/>
            <w:u w:val="single"/>
          </w:rPr>
          <w:t xml:space="preserve">Про внесення змін і доповнень до Типових правил користування бібліотеками в Україні </w:t>
        </w:r>
      </w:hyperlink>
    </w:p>
    <w:p w:rsidR="00DB64B2" w:rsidRDefault="00DB64B2">
      <w:r>
        <w:t xml:space="preserve">44. </w:t>
      </w:r>
      <w:hyperlink r:id="rId66" w:tgtFrame="_blank" w:history="1">
        <w:r w:rsidRPr="00DB64B2">
          <w:rPr>
            <w:color w:val="0000FF"/>
            <w:u w:val="single"/>
          </w:rPr>
          <w:t>Про затвердження Правил роботи архівних підрозділів органів державної влади, місцевого самоврядування, підприємств, установ і організацій</w:t>
        </w:r>
      </w:hyperlink>
    </w:p>
    <w:p w:rsidR="00DB64B2" w:rsidRDefault="00DB64B2">
      <w:r>
        <w:t xml:space="preserve">45. </w:t>
      </w:r>
      <w:hyperlink r:id="rId67" w:tgtFrame="_blank" w:history="1">
        <w:r w:rsidRPr="00DB64B2">
          <w:rPr>
            <w:color w:val="0000FF"/>
            <w:u w:val="single"/>
          </w:rPr>
          <w:t xml:space="preserve">Програма інтеграції України до Європейського Союзу </w:t>
        </w:r>
      </w:hyperlink>
    </w:p>
    <w:p w:rsidR="00DB64B2" w:rsidRDefault="00DB64B2">
      <w:r>
        <w:t xml:space="preserve">46. </w:t>
      </w:r>
      <w:hyperlink r:id="rId68" w:tgtFrame="_blank" w:history="1">
        <w:r w:rsidR="00947D36" w:rsidRPr="00947D36">
          <w:rPr>
            <w:color w:val="0000FF"/>
            <w:u w:val="single"/>
          </w:rPr>
          <w:t xml:space="preserve">Про проведення паспортизації бібліотек загальноосвітніх навчальних закладів державної та комунальної форм власності </w:t>
        </w:r>
      </w:hyperlink>
    </w:p>
    <w:p w:rsidR="00947D36" w:rsidRDefault="00947D36">
      <w:r>
        <w:t xml:space="preserve">47. </w:t>
      </w:r>
      <w:hyperlink r:id="rId69" w:tgtFrame="_blank" w:history="1">
        <w:r w:rsidRPr="00947D36">
          <w:rPr>
            <w:color w:val="0000FF"/>
            <w:u w:val="single"/>
          </w:rPr>
          <w:t xml:space="preserve">Про схвалення Стратегії розвитку культури в Україні на період до 2030 року та затвердження операційного плану заходів з її реалізації у 2025-2027 роках </w:t>
        </w:r>
      </w:hyperlink>
    </w:p>
    <w:p w:rsidR="00947D36" w:rsidRDefault="00947D36">
      <w:r>
        <w:t xml:space="preserve">48. </w:t>
      </w:r>
      <w:hyperlink r:id="rId70" w:tgtFrame="_blank" w:history="1">
        <w:r w:rsidR="00903C29" w:rsidRPr="00903C29">
          <w:rPr>
            <w:color w:val="0000FF"/>
            <w:u w:val="single"/>
          </w:rPr>
          <w:t xml:space="preserve">Про затвердження Порядку створення резерву працівників сфери культури та інформаційної сфери для роботи на </w:t>
        </w:r>
        <w:proofErr w:type="spellStart"/>
        <w:r w:rsidR="00903C29" w:rsidRPr="00903C29">
          <w:rPr>
            <w:color w:val="0000FF"/>
            <w:u w:val="single"/>
          </w:rPr>
          <w:t>деокупованих</w:t>
        </w:r>
        <w:proofErr w:type="spellEnd"/>
        <w:r w:rsidR="00903C29" w:rsidRPr="00903C29">
          <w:rPr>
            <w:color w:val="0000FF"/>
            <w:u w:val="single"/>
          </w:rPr>
          <w:t xml:space="preserve"> територіях України </w:t>
        </w:r>
      </w:hyperlink>
    </w:p>
    <w:p w:rsidR="00903C29" w:rsidRDefault="00903C29">
      <w:r>
        <w:t xml:space="preserve">49. </w:t>
      </w:r>
      <w:hyperlink r:id="rId71" w:tgtFrame="_blank" w:history="1">
        <w:r w:rsidRPr="00903C29">
          <w:rPr>
            <w:color w:val="0000FF"/>
            <w:u w:val="single"/>
          </w:rPr>
          <w:t xml:space="preserve">Про затвердження Методичних рекомендацій щодо запровадження та функціонування розмовних клубів з української мови на базі бібліотечних закладів </w:t>
        </w:r>
      </w:hyperlink>
    </w:p>
    <w:p w:rsidR="00903C29" w:rsidRDefault="00903C29">
      <w:r>
        <w:t xml:space="preserve">50. </w:t>
      </w:r>
      <w:hyperlink r:id="rId72" w:tgtFrame="_blank" w:history="1">
        <w:r w:rsidRPr="00903C29">
          <w:rPr>
            <w:color w:val="0000FF"/>
            <w:u w:val="single"/>
          </w:rPr>
          <w:t xml:space="preserve">Про затвердження Порядку набуття та втрати статусу сирітських творів, фонограм, відеограм та зафіксованих у них </w:t>
        </w:r>
        <w:proofErr w:type="spellStart"/>
        <w:r w:rsidRPr="00903C29">
          <w:rPr>
            <w:color w:val="0000FF"/>
            <w:u w:val="single"/>
          </w:rPr>
          <w:t>виконань</w:t>
        </w:r>
        <w:proofErr w:type="spellEnd"/>
        <w:r w:rsidRPr="00903C29">
          <w:rPr>
            <w:color w:val="0000FF"/>
            <w:u w:val="single"/>
          </w:rPr>
          <w:t xml:space="preserve">, умов їх дозволеного використання та ведення реєстру </w:t>
        </w:r>
      </w:hyperlink>
    </w:p>
    <w:p w:rsidR="00903C29" w:rsidRDefault="00903C29">
      <w:r>
        <w:t xml:space="preserve">51. </w:t>
      </w:r>
      <w:hyperlink r:id="rId73" w:tgtFrame="_blank" w:history="1">
        <w:r w:rsidRPr="00903C29">
          <w:rPr>
            <w:color w:val="0000FF"/>
            <w:u w:val="single"/>
          </w:rPr>
          <w:t xml:space="preserve">Про затвердження Методичних рекомендацій щодо розроблення стратегічних і програмних документів стосовно розвитку культури на регіональному та місцевому рівні </w:t>
        </w:r>
      </w:hyperlink>
    </w:p>
    <w:p w:rsidR="00903C29" w:rsidRDefault="00903C29">
      <w:r>
        <w:t xml:space="preserve">52. </w:t>
      </w:r>
      <w:hyperlink r:id="rId74" w:tgtFrame="_blank" w:history="1">
        <w:r w:rsidRPr="00903C29">
          <w:rPr>
            <w:color w:val="0000FF"/>
            <w:u w:val="single"/>
          </w:rPr>
          <w:t xml:space="preserve">Про схвалення Стратегії розвитку читання на період до 2032 року “Читання як життєва стратегія” та затвердження операційного плану її реалізації на 2023-2025 роки </w:t>
        </w:r>
      </w:hyperlink>
    </w:p>
    <w:p w:rsidR="00903C29" w:rsidRDefault="00903C29">
      <w:r>
        <w:t xml:space="preserve">53. </w:t>
      </w:r>
      <w:hyperlink r:id="rId75" w:tgtFrame="_blank" w:history="1">
        <w:r w:rsidRPr="00903C29">
          <w:rPr>
            <w:color w:val="0000FF"/>
            <w:u w:val="single"/>
          </w:rPr>
          <w:t xml:space="preserve">Про внесення змін до постанови Кабінету Міністрів України від 19 квітня 2022 р. № 472 та затвердження Порядку використання коштів з рахунка для задоволення потреб культури, мистецтв, креативних індустрій, охорони і збереження культурної спадщини, культурних цінностей, підтримки суб'єктів у сфері медіа </w:t>
        </w:r>
      </w:hyperlink>
    </w:p>
    <w:p w:rsidR="00903C29" w:rsidRDefault="00903C29">
      <w:r>
        <w:t xml:space="preserve">54. </w:t>
      </w:r>
      <w:hyperlink r:id="rId76" w:tgtFrame="_blank" w:history="1">
        <w:r w:rsidRPr="00903C29">
          <w:rPr>
            <w:color w:val="0000FF"/>
            <w:u w:val="single"/>
          </w:rPr>
          <w:t>Про електронні комунікації</w:t>
        </w:r>
      </w:hyperlink>
    </w:p>
    <w:p w:rsidR="00903C29" w:rsidRDefault="00903C29">
      <w:r>
        <w:t xml:space="preserve">55. </w:t>
      </w:r>
      <w:hyperlink r:id="rId77" w:tgtFrame="_blank" w:history="1">
        <w:r w:rsidRPr="00903C29">
          <w:rPr>
            <w:color w:val="0000FF"/>
            <w:u w:val="single"/>
          </w:rPr>
          <w:t xml:space="preserve">Про заходи щодо підтримки сфери культури, охорони культурної спадщини, розвитку креативних індустрій та туризму </w:t>
        </w:r>
      </w:hyperlink>
    </w:p>
    <w:p w:rsidR="00903C29" w:rsidRDefault="00903C29">
      <w:r>
        <w:t xml:space="preserve">56. </w:t>
      </w:r>
      <w:hyperlink r:id="rId78" w:tgtFrame="_blank" w:history="1">
        <w:r w:rsidRPr="00903C29">
          <w:rPr>
            <w:color w:val="0000FF"/>
            <w:u w:val="single"/>
          </w:rPr>
          <w:t xml:space="preserve">Про затвердження Державних соціальних нормативів забезпечення населення публічними бібліотеками в Україні </w:t>
        </w:r>
      </w:hyperlink>
    </w:p>
    <w:p w:rsidR="00903C29" w:rsidRDefault="00903C29">
      <w:r>
        <w:t xml:space="preserve">57. </w:t>
      </w:r>
      <w:hyperlink r:id="rId79" w:tgtFrame="_blank" w:history="1">
        <w:r w:rsidRPr="00903C29">
          <w:rPr>
            <w:color w:val="0000FF"/>
            <w:u w:val="single"/>
          </w:rPr>
          <w:t xml:space="preserve">Про затвердження Порядку використання документів через обмінні бібліотечні фонди </w:t>
        </w:r>
      </w:hyperlink>
    </w:p>
    <w:p w:rsidR="00903C29" w:rsidRDefault="00903C29">
      <w:pPr>
        <w:rPr>
          <w:color w:val="0000FF"/>
          <w:u w:val="single"/>
        </w:rPr>
      </w:pPr>
      <w:r>
        <w:t>58. .</w:t>
      </w:r>
      <w:r w:rsidRPr="00903C29">
        <w:rPr>
          <w:color w:val="0000FF"/>
          <w:u w:val="single"/>
        </w:rPr>
        <w:t xml:space="preserve">Про внесення змін до Типових правил користування бібліотеками в Україні </w:t>
      </w:r>
    </w:p>
    <w:p w:rsidR="008C346D" w:rsidRDefault="008C346D">
      <w:pPr>
        <w:rPr>
          <w:color w:val="0000FF"/>
          <w:u w:val="single"/>
        </w:rPr>
      </w:pPr>
    </w:p>
    <w:p w:rsidR="008C346D" w:rsidRDefault="008C346D"/>
    <w:p w:rsidR="008C346D" w:rsidRPr="008C346D" w:rsidRDefault="00801538" w:rsidP="008C346D">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hyperlink r:id="rId80" w:history="1">
        <w:r w:rsidR="008C346D" w:rsidRPr="008C346D">
          <w:rPr>
            <w:rStyle w:val="a3"/>
            <w:rFonts w:ascii="Times New Roman" w:eastAsia="Times New Roman" w:hAnsi="Times New Roman" w:cs="Times New Roman"/>
            <w:b/>
            <w:bCs/>
            <w:sz w:val="27"/>
            <w:szCs w:val="27"/>
            <w:lang w:eastAsia="uk-UA"/>
          </w:rPr>
          <w:t>Постанови, розпорядження Кабінету Міністрів України</w:t>
        </w:r>
      </w:hyperlink>
      <w:r w:rsidR="008C346D" w:rsidRPr="008C346D">
        <w:rPr>
          <w:rFonts w:ascii="Times New Roman" w:eastAsia="Times New Roman" w:hAnsi="Times New Roman" w:cs="Times New Roman"/>
          <w:b/>
          <w:bCs/>
          <w:sz w:val="27"/>
          <w:szCs w:val="27"/>
          <w:lang w:eastAsia="uk-UA"/>
        </w:rPr>
        <w:t xml:space="preserve"> </w:t>
      </w:r>
    </w:p>
    <w:p w:rsidR="008C346D" w:rsidRPr="008C346D" w:rsidRDefault="008C346D" w:rsidP="008C346D">
      <w:pPr>
        <w:spacing w:after="0" w:line="240" w:lineRule="auto"/>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81" w:anchor="Text" w:tgtFrame="_blank" w:history="1">
        <w:r w:rsidRPr="008C346D">
          <w:rPr>
            <w:rFonts w:ascii="Times New Roman" w:eastAsia="Times New Roman" w:hAnsi="Times New Roman" w:cs="Times New Roman"/>
            <w:color w:val="0000FF"/>
            <w:sz w:val="24"/>
            <w:szCs w:val="24"/>
            <w:u w:val="single"/>
            <w:lang w:eastAsia="uk-UA"/>
          </w:rPr>
          <w:t>Постанова Кабінету Міністрів України «Про затвердження Державних соціальних нормативів забезпечення населення публічними бібліотеками в Україні» від 6 лютого 2019 р. № 72 </w:t>
        </w:r>
      </w:hyperlink>
      <w:r w:rsidRPr="008C346D">
        <w:rPr>
          <w:rFonts w:ascii="Times New Roman" w:eastAsia="Times New Roman" w:hAnsi="Times New Roman" w:cs="Times New Roman"/>
          <w:sz w:val="24"/>
          <w:szCs w:val="24"/>
          <w:lang w:eastAsia="uk-UA"/>
        </w:rPr>
        <w:t xml:space="preserve"> </w:t>
      </w:r>
    </w:p>
    <w:p w:rsidR="008C346D" w:rsidRPr="008C346D" w:rsidRDefault="008C346D" w:rsidP="008C346D">
      <w:pPr>
        <w:spacing w:after="0" w:line="240" w:lineRule="auto"/>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82" w:anchor="Text" w:tgtFrame="_blank" w:history="1">
        <w:r w:rsidRPr="008C346D">
          <w:rPr>
            <w:rFonts w:ascii="Times New Roman" w:eastAsia="Times New Roman" w:hAnsi="Times New Roman" w:cs="Times New Roman"/>
            <w:color w:val="0000FF"/>
            <w:sz w:val="24"/>
            <w:szCs w:val="24"/>
            <w:u w:val="single"/>
            <w:lang w:eastAsia="uk-UA"/>
          </w:rPr>
          <w:t>Постанова Кабінету Міністрів України «Про затвердження переліку платних послуг, які можуть надаватися державними і комунальними закладами культури» від 12 грудня 2011 р. № 1271 </w:t>
        </w:r>
      </w:hyperlink>
      <w:r w:rsidRPr="008C346D">
        <w:rPr>
          <w:rFonts w:ascii="Times New Roman" w:eastAsia="Times New Roman" w:hAnsi="Times New Roman" w:cs="Times New Roman"/>
          <w:sz w:val="24"/>
          <w:szCs w:val="24"/>
          <w:lang w:eastAsia="uk-UA"/>
        </w:rPr>
        <w:t xml:space="preserve"> </w:t>
      </w:r>
    </w:p>
    <w:p w:rsidR="008C346D" w:rsidRPr="008C346D" w:rsidRDefault="008C346D" w:rsidP="008C346D">
      <w:pPr>
        <w:spacing w:after="0" w:line="240" w:lineRule="auto"/>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83" w:anchor="Text" w:tgtFrame="_blank" w:history="1">
        <w:r w:rsidRPr="008C346D">
          <w:rPr>
            <w:rFonts w:ascii="Times New Roman" w:eastAsia="Times New Roman" w:hAnsi="Times New Roman" w:cs="Times New Roman"/>
            <w:color w:val="0000FF"/>
            <w:sz w:val="24"/>
            <w:szCs w:val="24"/>
            <w:u w:val="single"/>
            <w:lang w:eastAsia="uk-UA"/>
          </w:rPr>
          <w:t>Постанова Кабінету Міністрів України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від 30 серпня 2002 р. № 1298</w:t>
        </w:r>
      </w:hyperlink>
      <w:r w:rsidRPr="008C346D">
        <w:rPr>
          <w:rFonts w:ascii="Times New Roman" w:eastAsia="Times New Roman" w:hAnsi="Times New Roman" w:cs="Times New Roman"/>
          <w:sz w:val="24"/>
          <w:szCs w:val="24"/>
          <w:lang w:eastAsia="uk-UA"/>
        </w:rPr>
        <w:t xml:space="preserve"> </w:t>
      </w:r>
    </w:p>
    <w:p w:rsidR="008C346D" w:rsidRPr="008C346D" w:rsidRDefault="008C346D" w:rsidP="008C346D">
      <w:pPr>
        <w:spacing w:after="0" w:line="240" w:lineRule="auto"/>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84" w:anchor="Text" w:tgtFrame="_blank" w:history="1">
        <w:r w:rsidRPr="008C346D">
          <w:rPr>
            <w:rFonts w:ascii="Times New Roman" w:eastAsia="Times New Roman" w:hAnsi="Times New Roman" w:cs="Times New Roman"/>
            <w:color w:val="0000FF"/>
            <w:sz w:val="24"/>
            <w:szCs w:val="24"/>
            <w:u w:val="single"/>
            <w:lang w:eastAsia="uk-UA"/>
          </w:rPr>
          <w:t>Розпорядження Кабінету Міністрів України «Про схвалення Концепції реформування системи забезпечення населення культурними послугами» від 23 січня 2019 р. № 27-р </w:t>
        </w:r>
      </w:hyperlink>
      <w:r w:rsidRPr="008C346D">
        <w:rPr>
          <w:rFonts w:ascii="Times New Roman" w:eastAsia="Times New Roman" w:hAnsi="Times New Roman" w:cs="Times New Roman"/>
          <w:sz w:val="24"/>
          <w:szCs w:val="24"/>
          <w:lang w:eastAsia="uk-UA"/>
        </w:rPr>
        <w:t xml:space="preserve"> </w:t>
      </w:r>
    </w:p>
    <w:p w:rsidR="008C346D" w:rsidRPr="008C346D" w:rsidRDefault="008C346D" w:rsidP="008C346D">
      <w:pPr>
        <w:spacing w:after="0" w:line="240" w:lineRule="auto"/>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85" w:anchor="Text" w:tgtFrame="_blank" w:history="1">
        <w:r w:rsidRPr="008C346D">
          <w:rPr>
            <w:rFonts w:ascii="Times New Roman" w:eastAsia="Times New Roman" w:hAnsi="Times New Roman" w:cs="Times New Roman"/>
            <w:color w:val="0000FF"/>
            <w:sz w:val="24"/>
            <w:szCs w:val="24"/>
            <w:u w:val="single"/>
            <w:lang w:eastAsia="uk-UA"/>
          </w:rPr>
          <w:t>Розпорядження Кабінету Міністрів України «Про схвалення Стратегії розвитку бібліотечної справи на період до 2025 року “Якісні зміни бібліотек для забезпечення сталого розвитку України» від 23 березня 2016 р. № 219-р </w:t>
        </w:r>
      </w:hyperlink>
      <w:r w:rsidRPr="008C346D">
        <w:rPr>
          <w:rFonts w:ascii="Times New Roman" w:eastAsia="Times New Roman" w:hAnsi="Times New Roman" w:cs="Times New Roman"/>
          <w:sz w:val="24"/>
          <w:szCs w:val="24"/>
          <w:lang w:eastAsia="uk-UA"/>
        </w:rPr>
        <w:t xml:space="preserve"> </w:t>
      </w:r>
    </w:p>
    <w:p w:rsidR="008C346D" w:rsidRPr="008C346D" w:rsidRDefault="008C346D" w:rsidP="008C346D">
      <w:pPr>
        <w:spacing w:after="0" w:line="240" w:lineRule="auto"/>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86" w:anchor="n10" w:history="1">
        <w:r w:rsidRPr="008C346D">
          <w:rPr>
            <w:rFonts w:ascii="Times New Roman" w:eastAsia="Times New Roman" w:hAnsi="Times New Roman" w:cs="Times New Roman"/>
            <w:color w:val="0000FF"/>
            <w:sz w:val="24"/>
            <w:szCs w:val="24"/>
            <w:u w:val="single"/>
            <w:lang w:eastAsia="uk-UA"/>
          </w:rPr>
          <w:t>Постанова Кабінету Міністрів України від 10 березня 2017 р. № 135 «Про затвердження Порядку ведення Державного реєстру видавців, виготовлювачів і розповсюджувачів видавничої продукції»</w:t>
        </w:r>
      </w:hyperlink>
      <w:r w:rsidRPr="008C346D">
        <w:rPr>
          <w:rFonts w:ascii="Times New Roman" w:eastAsia="Times New Roman" w:hAnsi="Times New Roman" w:cs="Times New Roman"/>
          <w:sz w:val="24"/>
          <w:szCs w:val="24"/>
          <w:lang w:eastAsia="uk-UA"/>
        </w:rPr>
        <w:t xml:space="preserve"> </w:t>
      </w:r>
    </w:p>
    <w:p w:rsidR="00DB64B2" w:rsidRDefault="008C346D" w:rsidP="008C346D">
      <w:pPr>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87" w:anchor="Text" w:history="1">
        <w:r w:rsidRPr="008C346D">
          <w:rPr>
            <w:rFonts w:ascii="Times New Roman" w:eastAsia="Times New Roman" w:hAnsi="Times New Roman" w:cs="Times New Roman"/>
            <w:color w:val="0000FF"/>
            <w:sz w:val="24"/>
            <w:szCs w:val="24"/>
            <w:u w:val="single"/>
            <w:lang w:eastAsia="uk-UA"/>
          </w:rPr>
          <w:t>Розпорядження Кабінету Міністрів України від 03 березня 2023 р. N 190-р “Про схвалення Стратегії розвитку читання на період до 2032 року “Читання як життєва стратегія” та затвердження операційного плану її реалізації на 2023 – 2025 роки”</w:t>
        </w:r>
      </w:hyperlink>
    </w:p>
    <w:p w:rsidR="008C346D" w:rsidRDefault="008C346D" w:rsidP="008C346D">
      <w:pPr>
        <w:rPr>
          <w:rFonts w:ascii="Times New Roman" w:eastAsia="Times New Roman" w:hAnsi="Times New Roman" w:cs="Times New Roman"/>
          <w:sz w:val="24"/>
          <w:szCs w:val="24"/>
          <w:lang w:eastAsia="uk-UA"/>
        </w:rPr>
      </w:pPr>
    </w:p>
    <w:p w:rsidR="008C346D" w:rsidRDefault="00801538" w:rsidP="008C346D">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hyperlink r:id="rId88" w:history="1">
        <w:r w:rsidR="008C346D" w:rsidRPr="008C346D">
          <w:rPr>
            <w:rStyle w:val="a3"/>
            <w:rFonts w:ascii="Times New Roman" w:eastAsia="Times New Roman" w:hAnsi="Times New Roman" w:cs="Times New Roman"/>
            <w:b/>
            <w:bCs/>
            <w:sz w:val="27"/>
            <w:szCs w:val="27"/>
            <w:lang w:eastAsia="uk-UA"/>
          </w:rPr>
          <w:t>Накази Міністерства</w:t>
        </w:r>
      </w:hyperlink>
      <w:r w:rsidR="008C346D" w:rsidRPr="008C346D">
        <w:rPr>
          <w:rFonts w:ascii="Times New Roman" w:eastAsia="Times New Roman" w:hAnsi="Times New Roman" w:cs="Times New Roman"/>
          <w:b/>
          <w:bCs/>
          <w:sz w:val="27"/>
          <w:szCs w:val="27"/>
          <w:lang w:eastAsia="uk-UA"/>
        </w:rPr>
        <w:t xml:space="preserve"> </w:t>
      </w:r>
    </w:p>
    <w:p w:rsidR="008C346D" w:rsidRDefault="008C346D" w:rsidP="008C346D">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8C346D" w:rsidRPr="008C346D" w:rsidRDefault="008C346D" w:rsidP="008C346D">
      <w:pPr>
        <w:spacing w:after="0" w:line="240" w:lineRule="auto"/>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89" w:tgtFrame="_blank" w:history="1">
        <w:r w:rsidRPr="008C346D">
          <w:rPr>
            <w:rFonts w:ascii="Times New Roman" w:eastAsia="Times New Roman" w:hAnsi="Times New Roman" w:cs="Times New Roman"/>
            <w:color w:val="0000FF"/>
            <w:sz w:val="24"/>
            <w:szCs w:val="24"/>
            <w:u w:val="single"/>
            <w:lang w:eastAsia="uk-UA"/>
          </w:rPr>
          <w:t>Наказ МКІП від 01.02.2024 №67 “Про затвердження структури Національної бібліотеки України для дітей”</w:t>
        </w:r>
      </w:hyperlink>
      <w:r w:rsidRPr="008C346D">
        <w:rPr>
          <w:rFonts w:ascii="Times New Roman" w:eastAsia="Times New Roman" w:hAnsi="Times New Roman" w:cs="Times New Roman"/>
          <w:sz w:val="24"/>
          <w:szCs w:val="24"/>
          <w:lang w:eastAsia="uk-UA"/>
        </w:rPr>
        <w:t xml:space="preserve"> </w:t>
      </w:r>
    </w:p>
    <w:p w:rsidR="008C346D" w:rsidRPr="008C346D" w:rsidRDefault="008C346D" w:rsidP="008C346D">
      <w:pPr>
        <w:spacing w:after="0" w:line="240" w:lineRule="auto"/>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90" w:tgtFrame="_blank" w:history="1">
        <w:r w:rsidRPr="008C346D">
          <w:rPr>
            <w:rFonts w:ascii="Times New Roman" w:eastAsia="Times New Roman" w:hAnsi="Times New Roman" w:cs="Times New Roman"/>
            <w:color w:val="0000FF"/>
            <w:sz w:val="24"/>
            <w:szCs w:val="24"/>
            <w:u w:val="single"/>
            <w:lang w:eastAsia="uk-UA"/>
          </w:rPr>
          <w:t>Наказ МКІП від 26.01.2024 №44 “Про затвердження структури  Національної історичної бібліотеки України”</w:t>
        </w:r>
      </w:hyperlink>
      <w:r w:rsidRPr="008C346D">
        <w:rPr>
          <w:rFonts w:ascii="Times New Roman" w:eastAsia="Times New Roman" w:hAnsi="Times New Roman" w:cs="Times New Roman"/>
          <w:sz w:val="24"/>
          <w:szCs w:val="24"/>
          <w:lang w:eastAsia="uk-UA"/>
        </w:rPr>
        <w:t xml:space="preserve"> </w:t>
      </w:r>
    </w:p>
    <w:p w:rsidR="008C346D" w:rsidRPr="008C346D" w:rsidRDefault="008C346D" w:rsidP="008C346D">
      <w:pPr>
        <w:spacing w:after="0" w:line="240" w:lineRule="auto"/>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91" w:tgtFrame="_blank" w:history="1">
        <w:r w:rsidRPr="008C346D">
          <w:rPr>
            <w:rFonts w:ascii="Times New Roman" w:eastAsia="Times New Roman" w:hAnsi="Times New Roman" w:cs="Times New Roman"/>
            <w:color w:val="0000FF"/>
            <w:sz w:val="24"/>
            <w:szCs w:val="24"/>
            <w:u w:val="single"/>
            <w:lang w:eastAsia="uk-UA"/>
          </w:rPr>
          <w:t>Наказ МКІП від 01.03.2023 № 96 “Про утворення тимчасової робочої групи з питань створення Національної електронної бібліотеки України”</w:t>
        </w:r>
      </w:hyperlink>
      <w:r w:rsidRPr="008C346D">
        <w:rPr>
          <w:rFonts w:ascii="Times New Roman" w:eastAsia="Times New Roman" w:hAnsi="Times New Roman" w:cs="Times New Roman"/>
          <w:sz w:val="24"/>
          <w:szCs w:val="24"/>
          <w:lang w:eastAsia="uk-UA"/>
        </w:rPr>
        <w:t xml:space="preserve"> </w:t>
      </w:r>
    </w:p>
    <w:p w:rsidR="008C346D" w:rsidRPr="008C346D" w:rsidRDefault="008C346D" w:rsidP="008C346D">
      <w:pPr>
        <w:spacing w:after="0" w:line="240" w:lineRule="auto"/>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92" w:anchor="Text" w:tgtFrame="_blank" w:history="1">
        <w:r w:rsidRPr="008C346D">
          <w:rPr>
            <w:rFonts w:ascii="Times New Roman" w:eastAsia="Times New Roman" w:hAnsi="Times New Roman" w:cs="Times New Roman"/>
            <w:color w:val="0000FF"/>
            <w:sz w:val="24"/>
            <w:szCs w:val="24"/>
            <w:u w:val="single"/>
            <w:lang w:eastAsia="uk-UA"/>
          </w:rPr>
          <w:t>Наказ Міністерства культури України «Про впорядкування умов оплати праці працівників культури на основі Єдиної тарифної сітки» від 18 жовтня 2005 року № 745 </w:t>
        </w:r>
      </w:hyperlink>
      <w:r w:rsidRPr="008C346D">
        <w:rPr>
          <w:rFonts w:ascii="Times New Roman" w:eastAsia="Times New Roman" w:hAnsi="Times New Roman" w:cs="Times New Roman"/>
          <w:sz w:val="24"/>
          <w:szCs w:val="24"/>
          <w:lang w:eastAsia="uk-UA"/>
        </w:rPr>
        <w:t xml:space="preserve"> </w:t>
      </w:r>
    </w:p>
    <w:p w:rsidR="008C346D" w:rsidRPr="008C346D" w:rsidRDefault="008C346D" w:rsidP="008C346D">
      <w:pPr>
        <w:spacing w:after="0" w:line="240" w:lineRule="auto"/>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93" w:anchor="Text" w:tgtFrame="_blank" w:history="1">
        <w:r w:rsidRPr="008C346D">
          <w:rPr>
            <w:rFonts w:ascii="Times New Roman" w:eastAsia="Times New Roman" w:hAnsi="Times New Roman" w:cs="Times New Roman"/>
            <w:color w:val="0000FF"/>
            <w:sz w:val="24"/>
            <w:szCs w:val="24"/>
            <w:u w:val="single"/>
            <w:lang w:eastAsia="uk-UA"/>
          </w:rPr>
          <w:t>Наказ Міністерства культури України «Про затвердження Державного стандарту надання безоплатних послуг клубними та бібліотечними закладами культури державної та комунальної форм власності» від 15 жовтня 2013 року № 983 </w:t>
        </w:r>
      </w:hyperlink>
      <w:r w:rsidRPr="008C346D">
        <w:rPr>
          <w:rFonts w:ascii="Times New Roman" w:eastAsia="Times New Roman" w:hAnsi="Times New Roman" w:cs="Times New Roman"/>
          <w:sz w:val="24"/>
          <w:szCs w:val="24"/>
          <w:lang w:eastAsia="uk-UA"/>
        </w:rPr>
        <w:t xml:space="preserve"> </w:t>
      </w:r>
    </w:p>
    <w:p w:rsidR="008C346D" w:rsidRPr="008C346D" w:rsidRDefault="008C346D" w:rsidP="008C346D">
      <w:pPr>
        <w:spacing w:after="0" w:line="240" w:lineRule="auto"/>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94" w:anchor="Text" w:tgtFrame="_blank" w:history="1">
        <w:r w:rsidRPr="008C346D">
          <w:rPr>
            <w:rFonts w:ascii="Times New Roman" w:eastAsia="Times New Roman" w:hAnsi="Times New Roman" w:cs="Times New Roman"/>
            <w:color w:val="0000FF"/>
            <w:sz w:val="24"/>
            <w:szCs w:val="24"/>
            <w:u w:val="single"/>
            <w:lang w:eastAsia="uk-UA"/>
          </w:rPr>
          <w:t>Наказ Міністерства надзвичайних ситуацій України «Про затвердження Правил охорони праці для працівників бібліотек» від 12.12.2012 №1398</w:t>
        </w:r>
      </w:hyperlink>
      <w:r w:rsidRPr="008C346D">
        <w:rPr>
          <w:rFonts w:ascii="Times New Roman" w:eastAsia="Times New Roman" w:hAnsi="Times New Roman" w:cs="Times New Roman"/>
          <w:sz w:val="24"/>
          <w:szCs w:val="24"/>
          <w:lang w:eastAsia="uk-UA"/>
        </w:rPr>
        <w:t xml:space="preserve"> </w:t>
      </w:r>
    </w:p>
    <w:p w:rsidR="008C346D" w:rsidRPr="008C346D" w:rsidRDefault="008C346D" w:rsidP="008C346D">
      <w:pPr>
        <w:spacing w:after="0" w:line="240" w:lineRule="auto"/>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95" w:anchor="Text" w:tgtFrame="_blank" w:history="1">
        <w:r w:rsidRPr="008C346D">
          <w:rPr>
            <w:rFonts w:ascii="Times New Roman" w:eastAsia="Times New Roman" w:hAnsi="Times New Roman" w:cs="Times New Roman"/>
            <w:color w:val="0000FF"/>
            <w:sz w:val="24"/>
            <w:szCs w:val="24"/>
            <w:u w:val="single"/>
            <w:lang w:eastAsia="uk-UA"/>
          </w:rPr>
          <w:t>Наказ Міністерства культури і туризму України «Про затвердження форм звітності №6-НК «Звіт про діяльність державних, публічних бібліотек, централізованих бібліотечних систем (ЦБС), що віднесені до сфери управління Міністерства культури і туризму України», №80-а-рвк «Зведена звітність державних публічних та інших бібліотек» та Інструкцій щодо їх заповнення» від 05.12.2007 № 75</w:t>
        </w:r>
      </w:hyperlink>
      <w:r w:rsidRPr="008C346D">
        <w:rPr>
          <w:rFonts w:ascii="Times New Roman" w:eastAsia="Times New Roman" w:hAnsi="Times New Roman" w:cs="Times New Roman"/>
          <w:sz w:val="24"/>
          <w:szCs w:val="24"/>
          <w:lang w:eastAsia="uk-UA"/>
        </w:rPr>
        <w:t xml:space="preserve"> </w:t>
      </w:r>
    </w:p>
    <w:p w:rsidR="008C346D" w:rsidRPr="008C346D" w:rsidRDefault="008C346D" w:rsidP="008C346D">
      <w:pPr>
        <w:spacing w:after="0" w:line="240" w:lineRule="auto"/>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96" w:anchor="Text%209" w:tgtFrame="_blank" w:history="1">
        <w:r w:rsidRPr="008C346D">
          <w:rPr>
            <w:rFonts w:ascii="Times New Roman" w:eastAsia="Times New Roman" w:hAnsi="Times New Roman" w:cs="Times New Roman"/>
            <w:color w:val="0000FF"/>
            <w:sz w:val="24"/>
            <w:szCs w:val="24"/>
            <w:u w:val="single"/>
            <w:lang w:eastAsia="uk-UA"/>
          </w:rPr>
          <w:t>Наказ Міністерства культури і мистецтв України «Про затвердження Типових правил користування бібліотеками в Україні» від 05.05.1999 № 275 </w:t>
        </w:r>
      </w:hyperlink>
      <w:r w:rsidRPr="008C346D">
        <w:rPr>
          <w:rFonts w:ascii="Times New Roman" w:eastAsia="Times New Roman" w:hAnsi="Times New Roman" w:cs="Times New Roman"/>
          <w:sz w:val="24"/>
          <w:szCs w:val="24"/>
          <w:lang w:eastAsia="uk-UA"/>
        </w:rPr>
        <w:t xml:space="preserve"> </w:t>
      </w:r>
    </w:p>
    <w:p w:rsidR="008C346D" w:rsidRDefault="008C346D" w:rsidP="008C346D">
      <w:pPr>
        <w:spacing w:before="100" w:beforeAutospacing="1" w:after="100" w:afterAutospacing="1" w:line="240" w:lineRule="auto"/>
        <w:outlineLvl w:val="2"/>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97" w:anchor="Text" w:tgtFrame="_blank" w:history="1">
        <w:r w:rsidRPr="008C346D">
          <w:rPr>
            <w:rFonts w:ascii="Times New Roman" w:eastAsia="Times New Roman" w:hAnsi="Times New Roman" w:cs="Times New Roman"/>
            <w:color w:val="0000FF"/>
            <w:sz w:val="24"/>
            <w:szCs w:val="24"/>
            <w:u w:val="single"/>
            <w:lang w:eastAsia="uk-UA"/>
          </w:rPr>
          <w:t>Наказ Міністерства культури і туризму України «Про затвердження Інструкції з обліку документів, що знаходяться в бібліотечних фондах» від 03.04.2007 № 22 </w:t>
        </w:r>
      </w:hyperlink>
    </w:p>
    <w:p w:rsidR="00416238" w:rsidRDefault="00801538" w:rsidP="00416238">
      <w:pPr>
        <w:spacing w:before="100" w:beforeAutospacing="1" w:after="100" w:afterAutospacing="1" w:line="240" w:lineRule="auto"/>
        <w:outlineLvl w:val="0"/>
        <w:rPr>
          <w:rFonts w:ascii="Times New Roman" w:eastAsia="Times New Roman" w:hAnsi="Times New Roman" w:cs="Times New Roman"/>
          <w:b/>
          <w:bCs/>
          <w:kern w:val="36"/>
          <w:sz w:val="32"/>
          <w:szCs w:val="32"/>
          <w:lang w:eastAsia="uk-UA"/>
        </w:rPr>
      </w:pPr>
      <w:hyperlink r:id="rId98" w:history="1">
        <w:r w:rsidR="00416238" w:rsidRPr="00416238">
          <w:rPr>
            <w:rStyle w:val="a3"/>
            <w:rFonts w:ascii="Times New Roman" w:eastAsia="Times New Roman" w:hAnsi="Times New Roman" w:cs="Times New Roman"/>
            <w:b/>
            <w:bCs/>
            <w:kern w:val="36"/>
            <w:sz w:val="32"/>
            <w:szCs w:val="32"/>
            <w:lang w:eastAsia="uk-UA"/>
          </w:rPr>
          <w:t>Меморандуми</w:t>
        </w:r>
      </w:hyperlink>
    </w:p>
    <w:p w:rsidR="00416238" w:rsidRPr="00416238" w:rsidRDefault="00416238" w:rsidP="00416238">
      <w:pPr>
        <w:spacing w:after="0" w:line="240" w:lineRule="auto"/>
        <w:rPr>
          <w:rFonts w:ascii="Times New Roman" w:eastAsia="Times New Roman" w:hAnsi="Times New Roman" w:cs="Times New Roman"/>
          <w:sz w:val="24"/>
          <w:szCs w:val="24"/>
          <w:lang w:eastAsia="uk-UA"/>
        </w:rPr>
      </w:pPr>
      <w:r w:rsidRPr="00416238">
        <w:rPr>
          <w:rFonts w:ascii="Times New Roman" w:eastAsia="Times New Roman" w:hAnsi="Symbol" w:cs="Times New Roman"/>
          <w:sz w:val="24"/>
          <w:szCs w:val="24"/>
          <w:lang w:eastAsia="uk-UA"/>
        </w:rPr>
        <w:t></w:t>
      </w:r>
      <w:r w:rsidRPr="00416238">
        <w:rPr>
          <w:rFonts w:ascii="Times New Roman" w:eastAsia="Times New Roman" w:hAnsi="Times New Roman" w:cs="Times New Roman"/>
          <w:sz w:val="24"/>
          <w:szCs w:val="24"/>
          <w:lang w:eastAsia="uk-UA"/>
        </w:rPr>
        <w:t xml:space="preserve">  </w:t>
      </w:r>
      <w:hyperlink r:id="rId99" w:tgtFrame="_blank" w:history="1">
        <w:r w:rsidRPr="00416238">
          <w:rPr>
            <w:rFonts w:ascii="Times New Roman" w:eastAsia="Times New Roman" w:hAnsi="Times New Roman" w:cs="Times New Roman"/>
            <w:color w:val="0000FF"/>
            <w:sz w:val="24"/>
            <w:szCs w:val="24"/>
            <w:u w:val="single"/>
            <w:lang w:eastAsia="uk-UA"/>
          </w:rPr>
          <w:t>Про співпрацю між Міністерством культури та інформаційної політики України та Компанією «</w:t>
        </w:r>
        <w:proofErr w:type="spellStart"/>
        <w:r w:rsidRPr="00416238">
          <w:rPr>
            <w:rFonts w:ascii="Times New Roman" w:eastAsia="Times New Roman" w:hAnsi="Times New Roman" w:cs="Times New Roman"/>
            <w:color w:val="0000FF"/>
            <w:sz w:val="24"/>
            <w:szCs w:val="24"/>
            <w:u w:val="single"/>
            <w:lang w:eastAsia="uk-UA"/>
          </w:rPr>
          <w:t>Кімонікс</w:t>
        </w:r>
        <w:proofErr w:type="spellEnd"/>
        <w:r w:rsidRPr="00416238">
          <w:rPr>
            <w:rFonts w:ascii="Times New Roman" w:eastAsia="Times New Roman" w:hAnsi="Times New Roman" w:cs="Times New Roman"/>
            <w:color w:val="0000FF"/>
            <w:sz w:val="24"/>
            <w:szCs w:val="24"/>
            <w:u w:val="single"/>
            <w:lang w:eastAsia="uk-UA"/>
          </w:rPr>
          <w:t xml:space="preserve"> Інтернешнл Інк.» від 02.08.2024</w:t>
        </w:r>
      </w:hyperlink>
      <w:r w:rsidRPr="00416238">
        <w:rPr>
          <w:rFonts w:ascii="Times New Roman" w:eastAsia="Times New Roman" w:hAnsi="Times New Roman" w:cs="Times New Roman"/>
          <w:sz w:val="24"/>
          <w:szCs w:val="24"/>
          <w:lang w:eastAsia="uk-UA"/>
        </w:rPr>
        <w:t xml:space="preserve"> </w:t>
      </w:r>
    </w:p>
    <w:p w:rsidR="00416238" w:rsidRPr="00416238" w:rsidRDefault="00416238" w:rsidP="00416238">
      <w:pPr>
        <w:spacing w:after="0" w:line="240" w:lineRule="auto"/>
        <w:rPr>
          <w:rFonts w:ascii="Times New Roman" w:eastAsia="Times New Roman" w:hAnsi="Times New Roman" w:cs="Times New Roman"/>
          <w:sz w:val="24"/>
          <w:szCs w:val="24"/>
          <w:lang w:eastAsia="uk-UA"/>
        </w:rPr>
      </w:pPr>
      <w:r w:rsidRPr="00416238">
        <w:rPr>
          <w:rFonts w:ascii="Times New Roman" w:eastAsia="Times New Roman" w:hAnsi="Symbol" w:cs="Times New Roman"/>
          <w:sz w:val="24"/>
          <w:szCs w:val="24"/>
          <w:lang w:eastAsia="uk-UA"/>
        </w:rPr>
        <w:t></w:t>
      </w:r>
      <w:r w:rsidRPr="00416238">
        <w:rPr>
          <w:rFonts w:ascii="Times New Roman" w:eastAsia="Times New Roman" w:hAnsi="Times New Roman" w:cs="Times New Roman"/>
          <w:sz w:val="24"/>
          <w:szCs w:val="24"/>
          <w:lang w:eastAsia="uk-UA"/>
        </w:rPr>
        <w:t xml:space="preserve">  </w:t>
      </w:r>
      <w:hyperlink r:id="rId100" w:tgtFrame="_blank" w:history="1">
        <w:r w:rsidRPr="00416238">
          <w:rPr>
            <w:rFonts w:ascii="Times New Roman" w:eastAsia="Times New Roman" w:hAnsi="Times New Roman" w:cs="Times New Roman"/>
            <w:color w:val="0000FF"/>
            <w:sz w:val="24"/>
            <w:szCs w:val="24"/>
            <w:u w:val="single"/>
            <w:lang w:eastAsia="uk-UA"/>
          </w:rPr>
          <w:t>Про співпрацю та взаємодію між Міністерством культури та інформаційної політики України і Приватним Акціонерним Товариством «ВФ Україна» від 02.08.2024</w:t>
        </w:r>
      </w:hyperlink>
      <w:r w:rsidRPr="00416238">
        <w:rPr>
          <w:rFonts w:ascii="Times New Roman" w:eastAsia="Times New Roman" w:hAnsi="Times New Roman" w:cs="Times New Roman"/>
          <w:sz w:val="24"/>
          <w:szCs w:val="24"/>
          <w:lang w:eastAsia="uk-UA"/>
        </w:rPr>
        <w:t xml:space="preserve"> </w:t>
      </w:r>
    </w:p>
    <w:p w:rsidR="00416238" w:rsidRPr="00416238" w:rsidRDefault="00416238" w:rsidP="00416238">
      <w:pPr>
        <w:spacing w:after="0" w:line="240" w:lineRule="auto"/>
        <w:rPr>
          <w:rFonts w:ascii="Times New Roman" w:eastAsia="Times New Roman" w:hAnsi="Times New Roman" w:cs="Times New Roman"/>
          <w:sz w:val="24"/>
          <w:szCs w:val="24"/>
          <w:lang w:eastAsia="uk-UA"/>
        </w:rPr>
      </w:pPr>
      <w:r w:rsidRPr="00416238">
        <w:rPr>
          <w:rFonts w:ascii="Times New Roman" w:eastAsia="Times New Roman" w:hAnsi="Symbol" w:cs="Times New Roman"/>
          <w:sz w:val="24"/>
          <w:szCs w:val="24"/>
          <w:lang w:eastAsia="uk-UA"/>
        </w:rPr>
        <w:t></w:t>
      </w:r>
      <w:r w:rsidRPr="00416238">
        <w:rPr>
          <w:rFonts w:ascii="Times New Roman" w:eastAsia="Times New Roman" w:hAnsi="Times New Roman" w:cs="Times New Roman"/>
          <w:sz w:val="24"/>
          <w:szCs w:val="24"/>
          <w:lang w:eastAsia="uk-UA"/>
        </w:rPr>
        <w:t xml:space="preserve">  </w:t>
      </w:r>
      <w:hyperlink r:id="rId101" w:tgtFrame="_blank" w:history="1">
        <w:r w:rsidRPr="00416238">
          <w:rPr>
            <w:rFonts w:ascii="Times New Roman" w:eastAsia="Times New Roman" w:hAnsi="Times New Roman" w:cs="Times New Roman"/>
            <w:color w:val="0000FF"/>
            <w:sz w:val="24"/>
            <w:szCs w:val="24"/>
            <w:u w:val="single"/>
            <w:lang w:eastAsia="uk-UA"/>
          </w:rPr>
          <w:t xml:space="preserve">Про співробітництво та взаєморозуміння між Міністерством культури та інформаційної політики України та </w:t>
        </w:r>
        <w:proofErr w:type="spellStart"/>
        <w:r w:rsidRPr="00416238">
          <w:rPr>
            <w:rFonts w:ascii="Times New Roman" w:eastAsia="Times New Roman" w:hAnsi="Times New Roman" w:cs="Times New Roman"/>
            <w:color w:val="0000FF"/>
            <w:sz w:val="24"/>
            <w:szCs w:val="24"/>
            <w:u w:val="single"/>
            <w:lang w:eastAsia="uk-UA"/>
          </w:rPr>
          <w:t>та</w:t>
        </w:r>
        <w:proofErr w:type="spellEnd"/>
        <w:r w:rsidRPr="00416238">
          <w:rPr>
            <w:rFonts w:ascii="Times New Roman" w:eastAsia="Times New Roman" w:hAnsi="Times New Roman" w:cs="Times New Roman"/>
            <w:color w:val="0000FF"/>
            <w:sz w:val="24"/>
            <w:szCs w:val="24"/>
            <w:u w:val="single"/>
            <w:lang w:eastAsia="uk-UA"/>
          </w:rPr>
          <w:t xml:space="preserve"> Радою міжнародних наукових досліджень та обмінів (IREX) від 03.06.2024</w:t>
        </w:r>
      </w:hyperlink>
      <w:r w:rsidRPr="00416238">
        <w:rPr>
          <w:rFonts w:ascii="Times New Roman" w:eastAsia="Times New Roman" w:hAnsi="Times New Roman" w:cs="Times New Roman"/>
          <w:sz w:val="24"/>
          <w:szCs w:val="24"/>
          <w:lang w:eastAsia="uk-UA"/>
        </w:rPr>
        <w:t xml:space="preserve"> </w:t>
      </w:r>
    </w:p>
    <w:p w:rsidR="00416238" w:rsidRPr="00416238" w:rsidRDefault="00416238" w:rsidP="00416238">
      <w:pPr>
        <w:spacing w:after="0" w:line="240" w:lineRule="auto"/>
        <w:rPr>
          <w:rFonts w:ascii="Times New Roman" w:eastAsia="Times New Roman" w:hAnsi="Times New Roman" w:cs="Times New Roman"/>
          <w:sz w:val="24"/>
          <w:szCs w:val="24"/>
          <w:lang w:eastAsia="uk-UA"/>
        </w:rPr>
      </w:pPr>
      <w:r w:rsidRPr="00416238">
        <w:rPr>
          <w:rFonts w:ascii="Times New Roman" w:eastAsia="Times New Roman" w:hAnsi="Symbol" w:cs="Times New Roman"/>
          <w:sz w:val="24"/>
          <w:szCs w:val="24"/>
          <w:lang w:eastAsia="uk-UA"/>
        </w:rPr>
        <w:t></w:t>
      </w:r>
      <w:r w:rsidRPr="00416238">
        <w:rPr>
          <w:rFonts w:ascii="Times New Roman" w:eastAsia="Times New Roman" w:hAnsi="Times New Roman" w:cs="Times New Roman"/>
          <w:sz w:val="24"/>
          <w:szCs w:val="24"/>
          <w:lang w:eastAsia="uk-UA"/>
        </w:rPr>
        <w:t xml:space="preserve">  </w:t>
      </w:r>
      <w:hyperlink r:id="rId102" w:tgtFrame="_blank" w:history="1">
        <w:r w:rsidRPr="00416238">
          <w:rPr>
            <w:rFonts w:ascii="Times New Roman" w:eastAsia="Times New Roman" w:hAnsi="Times New Roman" w:cs="Times New Roman"/>
            <w:color w:val="0000FF"/>
            <w:sz w:val="24"/>
            <w:szCs w:val="24"/>
            <w:u w:val="single"/>
            <w:lang w:eastAsia="uk-UA"/>
          </w:rPr>
          <w:t xml:space="preserve">Про співробітництво та взаєморозуміння між Міністерством культури та інформаційної політики України та </w:t>
        </w:r>
        <w:proofErr w:type="spellStart"/>
        <w:r w:rsidRPr="00416238">
          <w:rPr>
            <w:rFonts w:ascii="Times New Roman" w:eastAsia="Times New Roman" w:hAnsi="Times New Roman" w:cs="Times New Roman"/>
            <w:color w:val="0000FF"/>
            <w:sz w:val="24"/>
            <w:szCs w:val="24"/>
            <w:u w:val="single"/>
            <w:lang w:eastAsia="uk-UA"/>
          </w:rPr>
          <w:t>Кімонікс</w:t>
        </w:r>
        <w:proofErr w:type="spellEnd"/>
        <w:r w:rsidRPr="00416238">
          <w:rPr>
            <w:rFonts w:ascii="Times New Roman" w:eastAsia="Times New Roman" w:hAnsi="Times New Roman" w:cs="Times New Roman"/>
            <w:color w:val="0000FF"/>
            <w:sz w:val="24"/>
            <w:szCs w:val="24"/>
            <w:u w:val="single"/>
            <w:lang w:eastAsia="uk-UA"/>
          </w:rPr>
          <w:t xml:space="preserve"> Інтернешнл ІНК. / Фондом «Партнерство за сильну Україну» від 22.04.2024</w:t>
        </w:r>
      </w:hyperlink>
      <w:r w:rsidRPr="00416238">
        <w:rPr>
          <w:rFonts w:ascii="Times New Roman" w:eastAsia="Times New Roman" w:hAnsi="Times New Roman" w:cs="Times New Roman"/>
          <w:sz w:val="24"/>
          <w:szCs w:val="24"/>
          <w:lang w:eastAsia="uk-UA"/>
        </w:rPr>
        <w:t xml:space="preserve"> </w:t>
      </w:r>
    </w:p>
    <w:p w:rsidR="00416238" w:rsidRPr="00416238" w:rsidRDefault="00416238" w:rsidP="00416238">
      <w:pPr>
        <w:spacing w:after="0" w:line="240" w:lineRule="auto"/>
        <w:rPr>
          <w:rFonts w:ascii="Times New Roman" w:eastAsia="Times New Roman" w:hAnsi="Times New Roman" w:cs="Times New Roman"/>
          <w:sz w:val="24"/>
          <w:szCs w:val="24"/>
          <w:lang w:eastAsia="uk-UA"/>
        </w:rPr>
      </w:pPr>
      <w:r w:rsidRPr="00416238">
        <w:rPr>
          <w:rFonts w:ascii="Times New Roman" w:eastAsia="Times New Roman" w:hAnsi="Symbol" w:cs="Times New Roman"/>
          <w:sz w:val="24"/>
          <w:szCs w:val="24"/>
          <w:lang w:eastAsia="uk-UA"/>
        </w:rPr>
        <w:t></w:t>
      </w:r>
      <w:r w:rsidRPr="00416238">
        <w:rPr>
          <w:rFonts w:ascii="Times New Roman" w:eastAsia="Times New Roman" w:hAnsi="Times New Roman" w:cs="Times New Roman"/>
          <w:sz w:val="24"/>
          <w:szCs w:val="24"/>
          <w:lang w:eastAsia="uk-UA"/>
        </w:rPr>
        <w:t xml:space="preserve">  </w:t>
      </w:r>
      <w:hyperlink r:id="rId103" w:tgtFrame="_blank" w:history="1">
        <w:r w:rsidRPr="00416238">
          <w:rPr>
            <w:rFonts w:ascii="Times New Roman" w:eastAsia="Times New Roman" w:hAnsi="Times New Roman" w:cs="Times New Roman"/>
            <w:color w:val="0000FF"/>
            <w:sz w:val="24"/>
            <w:szCs w:val="24"/>
            <w:u w:val="single"/>
            <w:lang w:eastAsia="uk-UA"/>
          </w:rPr>
          <w:t>Про співпрацю між Міністерством культури та інформаційної політики України та Благодійною організацією «БЛАГОДІЙНИЙ ФОНД «СУЧАСНА УКРАЇНА» від 27.03.2024</w:t>
        </w:r>
      </w:hyperlink>
      <w:r w:rsidRPr="00416238">
        <w:rPr>
          <w:rFonts w:ascii="Times New Roman" w:eastAsia="Times New Roman" w:hAnsi="Times New Roman" w:cs="Times New Roman"/>
          <w:sz w:val="24"/>
          <w:szCs w:val="24"/>
          <w:lang w:eastAsia="uk-UA"/>
        </w:rPr>
        <w:t xml:space="preserve"> </w:t>
      </w:r>
    </w:p>
    <w:p w:rsidR="00416238" w:rsidRPr="00416238" w:rsidRDefault="00416238" w:rsidP="00416238">
      <w:pPr>
        <w:spacing w:after="0" w:line="240" w:lineRule="auto"/>
        <w:rPr>
          <w:rFonts w:ascii="Times New Roman" w:eastAsia="Times New Roman" w:hAnsi="Times New Roman" w:cs="Times New Roman"/>
          <w:sz w:val="24"/>
          <w:szCs w:val="24"/>
          <w:lang w:eastAsia="uk-UA"/>
        </w:rPr>
      </w:pPr>
      <w:r w:rsidRPr="00416238">
        <w:rPr>
          <w:rFonts w:ascii="Times New Roman" w:eastAsia="Times New Roman" w:hAnsi="Symbol" w:cs="Times New Roman"/>
          <w:sz w:val="24"/>
          <w:szCs w:val="24"/>
          <w:lang w:eastAsia="uk-UA"/>
        </w:rPr>
        <w:t></w:t>
      </w:r>
      <w:r w:rsidRPr="00416238">
        <w:rPr>
          <w:rFonts w:ascii="Times New Roman" w:eastAsia="Times New Roman" w:hAnsi="Times New Roman" w:cs="Times New Roman"/>
          <w:sz w:val="24"/>
          <w:szCs w:val="24"/>
          <w:lang w:eastAsia="uk-UA"/>
        </w:rPr>
        <w:t xml:space="preserve">  </w:t>
      </w:r>
      <w:hyperlink r:id="rId104" w:tgtFrame="_blank" w:history="1">
        <w:r w:rsidRPr="00416238">
          <w:rPr>
            <w:rFonts w:ascii="Times New Roman" w:eastAsia="Times New Roman" w:hAnsi="Times New Roman" w:cs="Times New Roman"/>
            <w:color w:val="0000FF"/>
            <w:sz w:val="24"/>
            <w:szCs w:val="24"/>
            <w:u w:val="single"/>
            <w:lang w:eastAsia="uk-UA"/>
          </w:rPr>
          <w:t>Про співробітництво та взаєморозуміння між Міністерством культури та інформаційної політики України та громадською організацією «ІНСТИТУТ ЗАКОНОДАВЧИХ ІДЕЙ» від 06.03.2024</w:t>
        </w:r>
      </w:hyperlink>
      <w:r w:rsidRPr="00416238">
        <w:rPr>
          <w:rFonts w:ascii="Times New Roman" w:eastAsia="Times New Roman" w:hAnsi="Times New Roman" w:cs="Times New Roman"/>
          <w:sz w:val="24"/>
          <w:szCs w:val="24"/>
          <w:lang w:eastAsia="uk-UA"/>
        </w:rPr>
        <w:t xml:space="preserve"> </w:t>
      </w:r>
    </w:p>
    <w:p w:rsidR="00416238" w:rsidRPr="00416238" w:rsidRDefault="00416238" w:rsidP="00416238">
      <w:pPr>
        <w:spacing w:after="0" w:line="240" w:lineRule="auto"/>
        <w:rPr>
          <w:rFonts w:ascii="Times New Roman" w:eastAsia="Times New Roman" w:hAnsi="Times New Roman" w:cs="Times New Roman"/>
          <w:sz w:val="24"/>
          <w:szCs w:val="24"/>
          <w:lang w:eastAsia="uk-UA"/>
        </w:rPr>
      </w:pPr>
      <w:r w:rsidRPr="00416238">
        <w:rPr>
          <w:rFonts w:ascii="Times New Roman" w:eastAsia="Times New Roman" w:hAnsi="Symbol" w:cs="Times New Roman"/>
          <w:sz w:val="24"/>
          <w:szCs w:val="24"/>
          <w:lang w:eastAsia="uk-UA"/>
        </w:rPr>
        <w:t></w:t>
      </w:r>
      <w:r w:rsidRPr="00416238">
        <w:rPr>
          <w:rFonts w:ascii="Times New Roman" w:eastAsia="Times New Roman" w:hAnsi="Times New Roman" w:cs="Times New Roman"/>
          <w:sz w:val="24"/>
          <w:szCs w:val="24"/>
          <w:lang w:eastAsia="uk-UA"/>
        </w:rPr>
        <w:t xml:space="preserve">  </w:t>
      </w:r>
      <w:hyperlink r:id="rId105" w:tgtFrame="_blank" w:history="1">
        <w:r w:rsidRPr="00416238">
          <w:rPr>
            <w:rFonts w:ascii="Times New Roman" w:eastAsia="Times New Roman" w:hAnsi="Times New Roman" w:cs="Times New Roman"/>
            <w:color w:val="0000FF"/>
            <w:sz w:val="24"/>
            <w:szCs w:val="24"/>
            <w:u w:val="single"/>
            <w:lang w:eastAsia="uk-UA"/>
          </w:rPr>
          <w:t>Про співпрацю між Міністерством культури та інформаційної політики України та Громадською спілкою «Центр «Регіонального розвитку» від 04.03.2024</w:t>
        </w:r>
      </w:hyperlink>
      <w:r w:rsidRPr="00416238">
        <w:rPr>
          <w:rFonts w:ascii="Times New Roman" w:eastAsia="Times New Roman" w:hAnsi="Times New Roman" w:cs="Times New Roman"/>
          <w:sz w:val="24"/>
          <w:szCs w:val="24"/>
          <w:lang w:eastAsia="uk-UA"/>
        </w:rPr>
        <w:t xml:space="preserve"> </w:t>
      </w:r>
    </w:p>
    <w:p w:rsidR="00416238" w:rsidRPr="00416238" w:rsidRDefault="00416238" w:rsidP="00416238">
      <w:pPr>
        <w:spacing w:after="0" w:line="240" w:lineRule="auto"/>
        <w:rPr>
          <w:rFonts w:ascii="Times New Roman" w:eastAsia="Times New Roman" w:hAnsi="Times New Roman" w:cs="Times New Roman"/>
          <w:sz w:val="24"/>
          <w:szCs w:val="24"/>
          <w:lang w:eastAsia="uk-UA"/>
        </w:rPr>
      </w:pPr>
      <w:r w:rsidRPr="00416238">
        <w:rPr>
          <w:rFonts w:ascii="Times New Roman" w:eastAsia="Times New Roman" w:hAnsi="Symbol" w:cs="Times New Roman"/>
          <w:sz w:val="24"/>
          <w:szCs w:val="24"/>
          <w:lang w:eastAsia="uk-UA"/>
        </w:rPr>
        <w:t></w:t>
      </w:r>
      <w:r w:rsidRPr="00416238">
        <w:rPr>
          <w:rFonts w:ascii="Times New Roman" w:eastAsia="Times New Roman" w:hAnsi="Times New Roman" w:cs="Times New Roman"/>
          <w:sz w:val="24"/>
          <w:szCs w:val="24"/>
          <w:lang w:eastAsia="uk-UA"/>
        </w:rPr>
        <w:t xml:space="preserve">  </w:t>
      </w:r>
      <w:hyperlink r:id="rId106" w:tgtFrame="_blank" w:history="1">
        <w:r w:rsidRPr="00416238">
          <w:rPr>
            <w:rFonts w:ascii="Times New Roman" w:eastAsia="Times New Roman" w:hAnsi="Times New Roman" w:cs="Times New Roman"/>
            <w:color w:val="0000FF"/>
            <w:sz w:val="24"/>
            <w:szCs w:val="24"/>
            <w:u w:val="single"/>
            <w:lang w:eastAsia="uk-UA"/>
          </w:rPr>
          <w:t>Про співпрацю між Міністерством культури та інформаційної політики України та Благодійною організацією «Благодійний фонд «Фундація соціальних інновацій «З країни в Україну» від 06.02.2024</w:t>
        </w:r>
      </w:hyperlink>
      <w:r w:rsidRPr="00416238">
        <w:rPr>
          <w:rFonts w:ascii="Times New Roman" w:eastAsia="Times New Roman" w:hAnsi="Times New Roman" w:cs="Times New Roman"/>
          <w:sz w:val="24"/>
          <w:szCs w:val="24"/>
          <w:lang w:eastAsia="uk-UA"/>
        </w:rPr>
        <w:t xml:space="preserve"> </w:t>
      </w:r>
    </w:p>
    <w:p w:rsidR="00416238" w:rsidRPr="00416238" w:rsidRDefault="00416238" w:rsidP="00416238">
      <w:pPr>
        <w:spacing w:after="0" w:line="240" w:lineRule="auto"/>
        <w:rPr>
          <w:rFonts w:ascii="Times New Roman" w:eastAsia="Times New Roman" w:hAnsi="Times New Roman" w:cs="Times New Roman"/>
          <w:sz w:val="24"/>
          <w:szCs w:val="24"/>
          <w:lang w:eastAsia="uk-UA"/>
        </w:rPr>
      </w:pPr>
      <w:r w:rsidRPr="00416238">
        <w:rPr>
          <w:rFonts w:ascii="Times New Roman" w:eastAsia="Times New Roman" w:hAnsi="Symbol" w:cs="Times New Roman"/>
          <w:sz w:val="24"/>
          <w:szCs w:val="24"/>
          <w:lang w:eastAsia="uk-UA"/>
        </w:rPr>
        <w:t></w:t>
      </w:r>
      <w:r w:rsidRPr="00416238">
        <w:rPr>
          <w:rFonts w:ascii="Times New Roman" w:eastAsia="Times New Roman" w:hAnsi="Times New Roman" w:cs="Times New Roman"/>
          <w:sz w:val="24"/>
          <w:szCs w:val="24"/>
          <w:lang w:eastAsia="uk-UA"/>
        </w:rPr>
        <w:t xml:space="preserve">  </w:t>
      </w:r>
      <w:hyperlink r:id="rId107" w:tgtFrame="_blank" w:history="1">
        <w:r w:rsidRPr="00416238">
          <w:rPr>
            <w:rFonts w:ascii="Times New Roman" w:eastAsia="Times New Roman" w:hAnsi="Times New Roman" w:cs="Times New Roman"/>
            <w:color w:val="0000FF"/>
            <w:sz w:val="24"/>
            <w:szCs w:val="24"/>
            <w:u w:val="single"/>
            <w:lang w:eastAsia="uk-UA"/>
          </w:rPr>
          <w:t>Про співпрацю між Міністерством культури та інформаційної політики України та Національним демократичним інститутом від 25.01.2024</w:t>
        </w:r>
      </w:hyperlink>
      <w:r w:rsidRPr="00416238">
        <w:rPr>
          <w:rFonts w:ascii="Times New Roman" w:eastAsia="Times New Roman" w:hAnsi="Times New Roman" w:cs="Times New Roman"/>
          <w:sz w:val="24"/>
          <w:szCs w:val="24"/>
          <w:lang w:eastAsia="uk-UA"/>
        </w:rPr>
        <w:t xml:space="preserve"> </w:t>
      </w:r>
    </w:p>
    <w:p w:rsidR="00416238" w:rsidRPr="00416238" w:rsidRDefault="00416238" w:rsidP="00416238">
      <w:pPr>
        <w:spacing w:after="0" w:line="240" w:lineRule="auto"/>
        <w:rPr>
          <w:rFonts w:ascii="Times New Roman" w:eastAsia="Times New Roman" w:hAnsi="Times New Roman" w:cs="Times New Roman"/>
          <w:sz w:val="24"/>
          <w:szCs w:val="24"/>
          <w:lang w:eastAsia="uk-UA"/>
        </w:rPr>
      </w:pPr>
      <w:r w:rsidRPr="00416238">
        <w:rPr>
          <w:rFonts w:ascii="Times New Roman" w:eastAsia="Times New Roman" w:hAnsi="Symbol" w:cs="Times New Roman"/>
          <w:sz w:val="24"/>
          <w:szCs w:val="24"/>
          <w:lang w:eastAsia="uk-UA"/>
        </w:rPr>
        <w:t></w:t>
      </w:r>
      <w:r w:rsidRPr="00416238">
        <w:rPr>
          <w:rFonts w:ascii="Times New Roman" w:eastAsia="Times New Roman" w:hAnsi="Times New Roman" w:cs="Times New Roman"/>
          <w:sz w:val="24"/>
          <w:szCs w:val="24"/>
          <w:lang w:eastAsia="uk-UA"/>
        </w:rPr>
        <w:t xml:space="preserve">  </w:t>
      </w:r>
      <w:hyperlink r:id="rId108" w:tgtFrame="_blank" w:history="1">
        <w:r w:rsidRPr="00416238">
          <w:rPr>
            <w:rFonts w:ascii="Times New Roman" w:eastAsia="Times New Roman" w:hAnsi="Times New Roman" w:cs="Times New Roman"/>
            <w:color w:val="0000FF"/>
            <w:sz w:val="24"/>
            <w:szCs w:val="24"/>
            <w:u w:val="single"/>
            <w:lang w:eastAsia="uk-UA"/>
          </w:rPr>
          <w:t>Про співпрацю між Міністерством культури та інформаційної політики України та Товариством Червоного Хреста України від 10.01.2024</w:t>
        </w:r>
      </w:hyperlink>
      <w:r w:rsidRPr="00416238">
        <w:rPr>
          <w:rFonts w:ascii="Times New Roman" w:eastAsia="Times New Roman" w:hAnsi="Times New Roman" w:cs="Times New Roman"/>
          <w:sz w:val="24"/>
          <w:szCs w:val="24"/>
          <w:lang w:eastAsia="uk-UA"/>
        </w:rPr>
        <w:t xml:space="preserve"> </w:t>
      </w:r>
    </w:p>
    <w:p w:rsidR="00416238" w:rsidRPr="00416238" w:rsidRDefault="00416238" w:rsidP="00416238">
      <w:pPr>
        <w:spacing w:after="0" w:line="240" w:lineRule="auto"/>
        <w:rPr>
          <w:rFonts w:ascii="Times New Roman" w:eastAsia="Times New Roman" w:hAnsi="Times New Roman" w:cs="Times New Roman"/>
          <w:sz w:val="24"/>
          <w:szCs w:val="24"/>
          <w:lang w:eastAsia="uk-UA"/>
        </w:rPr>
      </w:pPr>
      <w:r w:rsidRPr="00416238">
        <w:rPr>
          <w:rFonts w:ascii="Times New Roman" w:eastAsia="Times New Roman" w:hAnsi="Symbol" w:cs="Times New Roman"/>
          <w:sz w:val="24"/>
          <w:szCs w:val="24"/>
          <w:lang w:eastAsia="uk-UA"/>
        </w:rPr>
        <w:t></w:t>
      </w:r>
      <w:r w:rsidRPr="00416238">
        <w:rPr>
          <w:rFonts w:ascii="Times New Roman" w:eastAsia="Times New Roman" w:hAnsi="Times New Roman" w:cs="Times New Roman"/>
          <w:sz w:val="24"/>
          <w:szCs w:val="24"/>
          <w:lang w:eastAsia="uk-UA"/>
        </w:rPr>
        <w:t xml:space="preserve">  </w:t>
      </w:r>
      <w:hyperlink r:id="rId109" w:tgtFrame="_blank" w:history="1">
        <w:r w:rsidRPr="00416238">
          <w:rPr>
            <w:rFonts w:ascii="Times New Roman" w:eastAsia="Times New Roman" w:hAnsi="Times New Roman" w:cs="Times New Roman"/>
            <w:color w:val="0000FF"/>
            <w:sz w:val="24"/>
            <w:szCs w:val="24"/>
            <w:u w:val="single"/>
            <w:lang w:eastAsia="uk-UA"/>
          </w:rPr>
          <w:t>Про співробітництво та взаєморозуміння між Міністерством культури та інформаційної політики України та Громадською організацією «Експертний Центр Економічної Безпеки» від 04.01.2024</w:t>
        </w:r>
      </w:hyperlink>
      <w:r w:rsidRPr="00416238">
        <w:rPr>
          <w:rFonts w:ascii="Times New Roman" w:eastAsia="Times New Roman" w:hAnsi="Times New Roman" w:cs="Times New Roman"/>
          <w:sz w:val="24"/>
          <w:szCs w:val="24"/>
          <w:lang w:eastAsia="uk-UA"/>
        </w:rPr>
        <w:t xml:space="preserve"> </w:t>
      </w:r>
    </w:p>
    <w:p w:rsidR="00416238" w:rsidRPr="00416238" w:rsidRDefault="00416238" w:rsidP="00416238">
      <w:pPr>
        <w:spacing w:after="0" w:line="240" w:lineRule="auto"/>
        <w:rPr>
          <w:rFonts w:ascii="Times New Roman" w:eastAsia="Times New Roman" w:hAnsi="Times New Roman" w:cs="Times New Roman"/>
          <w:sz w:val="24"/>
          <w:szCs w:val="24"/>
          <w:lang w:eastAsia="uk-UA"/>
        </w:rPr>
      </w:pPr>
      <w:r w:rsidRPr="00416238">
        <w:rPr>
          <w:rFonts w:ascii="Times New Roman" w:eastAsia="Times New Roman" w:hAnsi="Symbol" w:cs="Times New Roman"/>
          <w:sz w:val="24"/>
          <w:szCs w:val="24"/>
          <w:lang w:eastAsia="uk-UA"/>
        </w:rPr>
        <w:t></w:t>
      </w:r>
      <w:r w:rsidRPr="00416238">
        <w:rPr>
          <w:rFonts w:ascii="Times New Roman" w:eastAsia="Times New Roman" w:hAnsi="Times New Roman" w:cs="Times New Roman"/>
          <w:sz w:val="24"/>
          <w:szCs w:val="24"/>
          <w:lang w:eastAsia="uk-UA"/>
        </w:rPr>
        <w:t xml:space="preserve">  </w:t>
      </w:r>
      <w:hyperlink r:id="rId110" w:tgtFrame="_blank" w:history="1">
        <w:r w:rsidRPr="00416238">
          <w:rPr>
            <w:rFonts w:ascii="Times New Roman" w:eastAsia="Times New Roman" w:hAnsi="Times New Roman" w:cs="Times New Roman"/>
            <w:color w:val="0000FF"/>
            <w:sz w:val="24"/>
            <w:szCs w:val="24"/>
            <w:u w:val="single"/>
            <w:lang w:eastAsia="uk-UA"/>
          </w:rPr>
          <w:t>Про співпрацю з координації заходів із захисту об’єктів культурної спадщини та запобігання знищенню, втрати, пошкодження чи руйнування музейних предметів між Міністерством культури та інформаційної політики України та Громадською організацією «Агенція стійкості культури» від 25.12.2023</w:t>
        </w:r>
      </w:hyperlink>
      <w:r w:rsidRPr="00416238">
        <w:rPr>
          <w:rFonts w:ascii="Times New Roman" w:eastAsia="Times New Roman" w:hAnsi="Times New Roman" w:cs="Times New Roman"/>
          <w:sz w:val="24"/>
          <w:szCs w:val="24"/>
          <w:lang w:eastAsia="uk-UA"/>
        </w:rPr>
        <w:t xml:space="preserve"> </w:t>
      </w:r>
    </w:p>
    <w:p w:rsidR="00416238" w:rsidRPr="00416238" w:rsidRDefault="00416238" w:rsidP="00416238">
      <w:pPr>
        <w:spacing w:after="0" w:line="240" w:lineRule="auto"/>
        <w:rPr>
          <w:rFonts w:ascii="Times New Roman" w:eastAsia="Times New Roman" w:hAnsi="Times New Roman" w:cs="Times New Roman"/>
          <w:sz w:val="24"/>
          <w:szCs w:val="24"/>
          <w:lang w:eastAsia="uk-UA"/>
        </w:rPr>
      </w:pPr>
      <w:r w:rsidRPr="00416238">
        <w:rPr>
          <w:rFonts w:ascii="Times New Roman" w:eastAsia="Times New Roman" w:hAnsi="Symbol" w:cs="Times New Roman"/>
          <w:sz w:val="24"/>
          <w:szCs w:val="24"/>
          <w:lang w:eastAsia="uk-UA"/>
        </w:rPr>
        <w:t></w:t>
      </w:r>
      <w:r w:rsidRPr="00416238">
        <w:rPr>
          <w:rFonts w:ascii="Times New Roman" w:eastAsia="Times New Roman" w:hAnsi="Times New Roman" w:cs="Times New Roman"/>
          <w:sz w:val="24"/>
          <w:szCs w:val="24"/>
          <w:lang w:eastAsia="uk-UA"/>
        </w:rPr>
        <w:t xml:space="preserve">  </w:t>
      </w:r>
      <w:hyperlink r:id="rId111" w:tgtFrame="_blank" w:history="1">
        <w:r w:rsidRPr="00416238">
          <w:rPr>
            <w:rFonts w:ascii="Times New Roman" w:eastAsia="Times New Roman" w:hAnsi="Times New Roman" w:cs="Times New Roman"/>
            <w:color w:val="0000FF"/>
            <w:sz w:val="24"/>
            <w:szCs w:val="24"/>
            <w:u w:val="single"/>
            <w:lang w:eastAsia="uk-UA"/>
          </w:rPr>
          <w:t xml:space="preserve">Про співробітництво та взаєморозуміння між Міністерством культури та інформаційної політики України та Швейцарсько-українським </w:t>
        </w:r>
        <w:proofErr w:type="spellStart"/>
        <w:r w:rsidRPr="00416238">
          <w:rPr>
            <w:rFonts w:ascii="Times New Roman" w:eastAsia="Times New Roman" w:hAnsi="Times New Roman" w:cs="Times New Roman"/>
            <w:color w:val="0000FF"/>
            <w:sz w:val="24"/>
            <w:szCs w:val="24"/>
            <w:u w:val="single"/>
            <w:lang w:eastAsia="uk-UA"/>
          </w:rPr>
          <w:t>проєктом</w:t>
        </w:r>
        <w:proofErr w:type="spellEnd"/>
        <w:r w:rsidRPr="00416238">
          <w:rPr>
            <w:rFonts w:ascii="Times New Roman" w:eastAsia="Times New Roman" w:hAnsi="Times New Roman" w:cs="Times New Roman"/>
            <w:color w:val="0000FF"/>
            <w:sz w:val="24"/>
            <w:szCs w:val="24"/>
            <w:u w:val="single"/>
            <w:lang w:eastAsia="uk-UA"/>
          </w:rPr>
          <w:t xml:space="preserve"> «Згуртованість та регіональний розвиток України», UCORD від 25.10.2023</w:t>
        </w:r>
      </w:hyperlink>
      <w:r w:rsidRPr="00416238">
        <w:rPr>
          <w:rFonts w:ascii="Times New Roman" w:eastAsia="Times New Roman" w:hAnsi="Times New Roman" w:cs="Times New Roman"/>
          <w:sz w:val="24"/>
          <w:szCs w:val="24"/>
          <w:lang w:eastAsia="uk-UA"/>
        </w:rPr>
        <w:t xml:space="preserve"> </w:t>
      </w:r>
    </w:p>
    <w:p w:rsidR="00416238" w:rsidRPr="00416238" w:rsidRDefault="00416238" w:rsidP="00416238">
      <w:pPr>
        <w:spacing w:after="0" w:line="240" w:lineRule="auto"/>
        <w:rPr>
          <w:rFonts w:ascii="Times New Roman" w:eastAsia="Times New Roman" w:hAnsi="Times New Roman" w:cs="Times New Roman"/>
          <w:sz w:val="24"/>
          <w:szCs w:val="24"/>
          <w:lang w:eastAsia="uk-UA"/>
        </w:rPr>
      </w:pPr>
      <w:r w:rsidRPr="00416238">
        <w:rPr>
          <w:rFonts w:ascii="Times New Roman" w:eastAsia="Times New Roman" w:hAnsi="Symbol" w:cs="Times New Roman"/>
          <w:sz w:val="24"/>
          <w:szCs w:val="24"/>
          <w:lang w:eastAsia="uk-UA"/>
        </w:rPr>
        <w:t></w:t>
      </w:r>
      <w:r w:rsidRPr="00416238">
        <w:rPr>
          <w:rFonts w:ascii="Times New Roman" w:eastAsia="Times New Roman" w:hAnsi="Times New Roman" w:cs="Times New Roman"/>
          <w:sz w:val="24"/>
          <w:szCs w:val="24"/>
          <w:lang w:eastAsia="uk-UA"/>
        </w:rPr>
        <w:t xml:space="preserve">  </w:t>
      </w:r>
      <w:hyperlink r:id="rId112" w:tgtFrame="_blank" w:history="1">
        <w:r w:rsidRPr="00416238">
          <w:rPr>
            <w:rFonts w:ascii="Times New Roman" w:eastAsia="Times New Roman" w:hAnsi="Times New Roman" w:cs="Times New Roman"/>
            <w:color w:val="0000FF"/>
            <w:sz w:val="24"/>
            <w:szCs w:val="24"/>
            <w:u w:val="single"/>
            <w:lang w:eastAsia="uk-UA"/>
          </w:rPr>
          <w:t>Про співробітництво та взаєморозуміння між Міністерством культури та інформаційної політики України та громадською організацією «ІНСТИТУТ ПУБЛІЧНИХ КОМУНІКАЦІЙ» від 12.10.2023</w:t>
        </w:r>
      </w:hyperlink>
      <w:r w:rsidRPr="00416238">
        <w:rPr>
          <w:rFonts w:ascii="Times New Roman" w:eastAsia="Times New Roman" w:hAnsi="Times New Roman" w:cs="Times New Roman"/>
          <w:sz w:val="24"/>
          <w:szCs w:val="24"/>
          <w:lang w:eastAsia="uk-UA"/>
        </w:rPr>
        <w:t xml:space="preserve"> </w:t>
      </w:r>
    </w:p>
    <w:p w:rsidR="00416238" w:rsidRPr="00416238" w:rsidRDefault="00416238" w:rsidP="00416238">
      <w:pPr>
        <w:spacing w:after="0" w:line="240" w:lineRule="auto"/>
        <w:rPr>
          <w:rFonts w:ascii="Times New Roman" w:eastAsia="Times New Roman" w:hAnsi="Times New Roman" w:cs="Times New Roman"/>
          <w:sz w:val="24"/>
          <w:szCs w:val="24"/>
          <w:lang w:eastAsia="uk-UA"/>
        </w:rPr>
      </w:pPr>
      <w:r w:rsidRPr="00416238">
        <w:rPr>
          <w:rFonts w:ascii="Times New Roman" w:eastAsia="Times New Roman" w:hAnsi="Symbol" w:cs="Times New Roman"/>
          <w:sz w:val="24"/>
          <w:szCs w:val="24"/>
          <w:lang w:eastAsia="uk-UA"/>
        </w:rPr>
        <w:t></w:t>
      </w:r>
      <w:r w:rsidRPr="00416238">
        <w:rPr>
          <w:rFonts w:ascii="Times New Roman" w:eastAsia="Times New Roman" w:hAnsi="Times New Roman" w:cs="Times New Roman"/>
          <w:sz w:val="24"/>
          <w:szCs w:val="24"/>
          <w:lang w:eastAsia="uk-UA"/>
        </w:rPr>
        <w:t xml:space="preserve">  </w:t>
      </w:r>
      <w:hyperlink r:id="rId113" w:tgtFrame="_blank" w:history="1">
        <w:r w:rsidRPr="00416238">
          <w:rPr>
            <w:rFonts w:ascii="Times New Roman" w:eastAsia="Times New Roman" w:hAnsi="Times New Roman" w:cs="Times New Roman"/>
            <w:color w:val="0000FF"/>
            <w:sz w:val="24"/>
            <w:szCs w:val="24"/>
            <w:u w:val="single"/>
            <w:lang w:eastAsia="uk-UA"/>
          </w:rPr>
          <w:t>Про співпрацю між Міністерством культури та інформаційної політики України та Радою міжнародних наукових досліджень та обмінів (IREX) від 20.09.2023</w:t>
        </w:r>
      </w:hyperlink>
      <w:r w:rsidRPr="00416238">
        <w:rPr>
          <w:rFonts w:ascii="Times New Roman" w:eastAsia="Times New Roman" w:hAnsi="Times New Roman" w:cs="Times New Roman"/>
          <w:sz w:val="24"/>
          <w:szCs w:val="24"/>
          <w:lang w:eastAsia="uk-UA"/>
        </w:rPr>
        <w:t xml:space="preserve"> </w:t>
      </w:r>
    </w:p>
    <w:p w:rsidR="00416238" w:rsidRPr="00416238" w:rsidRDefault="00416238" w:rsidP="00416238">
      <w:pPr>
        <w:spacing w:after="0" w:line="240" w:lineRule="auto"/>
        <w:rPr>
          <w:rFonts w:ascii="Times New Roman" w:eastAsia="Times New Roman" w:hAnsi="Times New Roman" w:cs="Times New Roman"/>
          <w:sz w:val="24"/>
          <w:szCs w:val="24"/>
          <w:lang w:eastAsia="uk-UA"/>
        </w:rPr>
      </w:pPr>
      <w:r w:rsidRPr="00416238">
        <w:rPr>
          <w:rFonts w:ascii="Times New Roman" w:eastAsia="Times New Roman" w:hAnsi="Symbol" w:cs="Times New Roman"/>
          <w:sz w:val="24"/>
          <w:szCs w:val="24"/>
          <w:lang w:eastAsia="uk-UA"/>
        </w:rPr>
        <w:t></w:t>
      </w:r>
      <w:r w:rsidRPr="00416238">
        <w:rPr>
          <w:rFonts w:ascii="Times New Roman" w:eastAsia="Times New Roman" w:hAnsi="Times New Roman" w:cs="Times New Roman"/>
          <w:sz w:val="24"/>
          <w:szCs w:val="24"/>
          <w:lang w:eastAsia="uk-UA"/>
        </w:rPr>
        <w:t xml:space="preserve">  </w:t>
      </w:r>
      <w:hyperlink r:id="rId114" w:tgtFrame="_blank" w:history="1">
        <w:r w:rsidRPr="00416238">
          <w:rPr>
            <w:rFonts w:ascii="Times New Roman" w:eastAsia="Times New Roman" w:hAnsi="Times New Roman" w:cs="Times New Roman"/>
            <w:color w:val="0000FF"/>
            <w:sz w:val="24"/>
            <w:szCs w:val="24"/>
            <w:u w:val="single"/>
            <w:lang w:eastAsia="uk-UA"/>
          </w:rPr>
          <w:t>Про співпрацю між Міністерством культури та інформаційної політики України та Благодійною організацією «СТРАТКОМ УА» від 14.09.2023</w:t>
        </w:r>
      </w:hyperlink>
      <w:r w:rsidRPr="00416238">
        <w:rPr>
          <w:rFonts w:ascii="Times New Roman" w:eastAsia="Times New Roman" w:hAnsi="Times New Roman" w:cs="Times New Roman"/>
          <w:sz w:val="24"/>
          <w:szCs w:val="24"/>
          <w:lang w:eastAsia="uk-UA"/>
        </w:rPr>
        <w:t xml:space="preserve"> </w:t>
      </w:r>
    </w:p>
    <w:p w:rsidR="00416238" w:rsidRPr="00416238" w:rsidRDefault="00416238" w:rsidP="00416238">
      <w:pPr>
        <w:spacing w:after="0" w:line="240" w:lineRule="auto"/>
        <w:rPr>
          <w:rFonts w:ascii="Times New Roman" w:eastAsia="Times New Roman" w:hAnsi="Times New Roman" w:cs="Times New Roman"/>
          <w:sz w:val="24"/>
          <w:szCs w:val="24"/>
          <w:lang w:eastAsia="uk-UA"/>
        </w:rPr>
      </w:pPr>
      <w:r w:rsidRPr="00416238">
        <w:rPr>
          <w:rFonts w:ascii="Times New Roman" w:eastAsia="Times New Roman" w:hAnsi="Symbol" w:cs="Times New Roman"/>
          <w:sz w:val="24"/>
          <w:szCs w:val="24"/>
          <w:lang w:eastAsia="uk-UA"/>
        </w:rPr>
        <w:t></w:t>
      </w:r>
      <w:r w:rsidRPr="00416238">
        <w:rPr>
          <w:rFonts w:ascii="Times New Roman" w:eastAsia="Times New Roman" w:hAnsi="Times New Roman" w:cs="Times New Roman"/>
          <w:sz w:val="24"/>
          <w:szCs w:val="24"/>
          <w:lang w:eastAsia="uk-UA"/>
        </w:rPr>
        <w:t xml:space="preserve">  </w:t>
      </w:r>
      <w:hyperlink r:id="rId115" w:tgtFrame="_blank" w:history="1">
        <w:r w:rsidRPr="00416238">
          <w:rPr>
            <w:rFonts w:ascii="Times New Roman" w:eastAsia="Times New Roman" w:hAnsi="Times New Roman" w:cs="Times New Roman"/>
            <w:color w:val="0000FF"/>
            <w:sz w:val="24"/>
            <w:szCs w:val="24"/>
            <w:u w:val="single"/>
            <w:lang w:eastAsia="uk-UA"/>
          </w:rPr>
          <w:t>Про співробітництво та взаєморозуміння між Міністерством культури та інформаційної політики України та Радою Європи від 09.08.2023</w:t>
        </w:r>
      </w:hyperlink>
      <w:r w:rsidRPr="00416238">
        <w:rPr>
          <w:rFonts w:ascii="Times New Roman" w:eastAsia="Times New Roman" w:hAnsi="Times New Roman" w:cs="Times New Roman"/>
          <w:sz w:val="24"/>
          <w:szCs w:val="24"/>
          <w:lang w:eastAsia="uk-UA"/>
        </w:rPr>
        <w:t xml:space="preserve"> </w:t>
      </w:r>
    </w:p>
    <w:p w:rsidR="00416238" w:rsidRPr="00416238" w:rsidRDefault="00416238" w:rsidP="00416238">
      <w:pPr>
        <w:spacing w:after="0" w:line="240" w:lineRule="auto"/>
        <w:rPr>
          <w:rFonts w:ascii="Times New Roman" w:eastAsia="Times New Roman" w:hAnsi="Times New Roman" w:cs="Times New Roman"/>
          <w:sz w:val="24"/>
          <w:szCs w:val="24"/>
          <w:lang w:eastAsia="uk-UA"/>
        </w:rPr>
      </w:pPr>
      <w:r w:rsidRPr="00416238">
        <w:rPr>
          <w:rFonts w:ascii="Times New Roman" w:eastAsia="Times New Roman" w:hAnsi="Symbol" w:cs="Times New Roman"/>
          <w:sz w:val="24"/>
          <w:szCs w:val="24"/>
          <w:lang w:eastAsia="uk-UA"/>
        </w:rPr>
        <w:t></w:t>
      </w:r>
      <w:r w:rsidRPr="00416238">
        <w:rPr>
          <w:rFonts w:ascii="Times New Roman" w:eastAsia="Times New Roman" w:hAnsi="Times New Roman" w:cs="Times New Roman"/>
          <w:sz w:val="24"/>
          <w:szCs w:val="24"/>
          <w:lang w:eastAsia="uk-UA"/>
        </w:rPr>
        <w:t xml:space="preserve">  </w:t>
      </w:r>
      <w:hyperlink r:id="rId116" w:tgtFrame="_blank" w:history="1">
        <w:r w:rsidRPr="00416238">
          <w:rPr>
            <w:rFonts w:ascii="Times New Roman" w:eastAsia="Times New Roman" w:hAnsi="Times New Roman" w:cs="Times New Roman"/>
            <w:color w:val="0000FF"/>
            <w:sz w:val="24"/>
            <w:szCs w:val="24"/>
            <w:u w:val="single"/>
            <w:lang w:eastAsia="uk-UA"/>
          </w:rPr>
          <w:t>Про співпрацю між Міністерством культури та інформаційної політики України та Благодійною організацією «СТРАТКОМ УА» від 04.09.2023</w:t>
        </w:r>
      </w:hyperlink>
      <w:r w:rsidRPr="00416238">
        <w:rPr>
          <w:rFonts w:ascii="Times New Roman" w:eastAsia="Times New Roman" w:hAnsi="Times New Roman" w:cs="Times New Roman"/>
          <w:sz w:val="24"/>
          <w:szCs w:val="24"/>
          <w:lang w:eastAsia="uk-UA"/>
        </w:rPr>
        <w:t xml:space="preserve"> </w:t>
      </w:r>
    </w:p>
    <w:p w:rsidR="00416238" w:rsidRPr="00416238" w:rsidRDefault="00416238" w:rsidP="00416238">
      <w:pPr>
        <w:spacing w:after="0" w:line="240" w:lineRule="auto"/>
        <w:rPr>
          <w:rFonts w:ascii="Times New Roman" w:eastAsia="Times New Roman" w:hAnsi="Times New Roman" w:cs="Times New Roman"/>
          <w:sz w:val="24"/>
          <w:szCs w:val="24"/>
          <w:lang w:eastAsia="uk-UA"/>
        </w:rPr>
      </w:pPr>
      <w:r w:rsidRPr="00416238">
        <w:rPr>
          <w:rFonts w:ascii="Times New Roman" w:eastAsia="Times New Roman" w:hAnsi="Symbol" w:cs="Times New Roman"/>
          <w:sz w:val="24"/>
          <w:szCs w:val="24"/>
          <w:lang w:eastAsia="uk-UA"/>
        </w:rPr>
        <w:t></w:t>
      </w:r>
      <w:r w:rsidRPr="00416238">
        <w:rPr>
          <w:rFonts w:ascii="Times New Roman" w:eastAsia="Times New Roman" w:hAnsi="Times New Roman" w:cs="Times New Roman"/>
          <w:sz w:val="24"/>
          <w:szCs w:val="24"/>
          <w:lang w:eastAsia="uk-UA"/>
        </w:rPr>
        <w:t xml:space="preserve">  </w:t>
      </w:r>
      <w:hyperlink r:id="rId117" w:tgtFrame="_blank" w:history="1">
        <w:r w:rsidRPr="00416238">
          <w:rPr>
            <w:rFonts w:ascii="Times New Roman" w:eastAsia="Times New Roman" w:hAnsi="Times New Roman" w:cs="Times New Roman"/>
            <w:color w:val="0000FF"/>
            <w:sz w:val="24"/>
            <w:szCs w:val="24"/>
            <w:u w:val="single"/>
            <w:lang w:eastAsia="uk-UA"/>
          </w:rPr>
          <w:t>Про співробітництво та взаєморозуміння між Міністерством культури та інформаційної політики України та громадською організацією «Музей сучасного мистецтва» від 2023 р.</w:t>
        </w:r>
      </w:hyperlink>
      <w:r w:rsidRPr="00416238">
        <w:rPr>
          <w:rFonts w:ascii="Times New Roman" w:eastAsia="Times New Roman" w:hAnsi="Times New Roman" w:cs="Times New Roman"/>
          <w:sz w:val="24"/>
          <w:szCs w:val="24"/>
          <w:lang w:eastAsia="uk-UA"/>
        </w:rPr>
        <w:t xml:space="preserve"> </w:t>
      </w:r>
    </w:p>
    <w:p w:rsidR="00416238" w:rsidRPr="00416238" w:rsidRDefault="00416238" w:rsidP="00416238">
      <w:pPr>
        <w:spacing w:after="0" w:line="240" w:lineRule="auto"/>
        <w:rPr>
          <w:rFonts w:ascii="Times New Roman" w:eastAsia="Times New Roman" w:hAnsi="Times New Roman" w:cs="Times New Roman"/>
          <w:sz w:val="24"/>
          <w:szCs w:val="24"/>
          <w:lang w:eastAsia="uk-UA"/>
        </w:rPr>
      </w:pPr>
      <w:r w:rsidRPr="00416238">
        <w:rPr>
          <w:rFonts w:ascii="Times New Roman" w:eastAsia="Times New Roman" w:hAnsi="Symbol" w:cs="Times New Roman"/>
          <w:sz w:val="24"/>
          <w:szCs w:val="24"/>
          <w:lang w:eastAsia="uk-UA"/>
        </w:rPr>
        <w:t></w:t>
      </w:r>
      <w:r w:rsidRPr="00416238">
        <w:rPr>
          <w:rFonts w:ascii="Times New Roman" w:eastAsia="Times New Roman" w:hAnsi="Times New Roman" w:cs="Times New Roman"/>
          <w:sz w:val="24"/>
          <w:szCs w:val="24"/>
          <w:lang w:eastAsia="uk-UA"/>
        </w:rPr>
        <w:t xml:space="preserve">  </w:t>
      </w:r>
      <w:hyperlink r:id="rId118" w:tgtFrame="_blank" w:history="1">
        <w:r w:rsidRPr="00416238">
          <w:rPr>
            <w:rFonts w:ascii="Times New Roman" w:eastAsia="Times New Roman" w:hAnsi="Times New Roman" w:cs="Times New Roman"/>
            <w:color w:val="0000FF"/>
            <w:sz w:val="24"/>
            <w:szCs w:val="24"/>
            <w:u w:val="single"/>
            <w:lang w:eastAsia="uk-UA"/>
          </w:rPr>
          <w:t>Про співробітництво та взаєморозуміння між Міністерством культури та інформаційної політики України та Національним агентством із забезпечення якості вищої освіти від 2022 р.</w:t>
        </w:r>
      </w:hyperlink>
      <w:r w:rsidRPr="00416238">
        <w:rPr>
          <w:rFonts w:ascii="Times New Roman" w:eastAsia="Times New Roman" w:hAnsi="Times New Roman" w:cs="Times New Roman"/>
          <w:sz w:val="24"/>
          <w:szCs w:val="24"/>
          <w:lang w:eastAsia="uk-UA"/>
        </w:rPr>
        <w:t xml:space="preserve"> </w:t>
      </w:r>
    </w:p>
    <w:p w:rsidR="00416238" w:rsidRPr="00416238" w:rsidRDefault="00416238" w:rsidP="00416238">
      <w:pPr>
        <w:spacing w:before="100" w:beforeAutospacing="1" w:after="100" w:afterAutospacing="1" w:line="240" w:lineRule="auto"/>
        <w:outlineLvl w:val="0"/>
        <w:rPr>
          <w:rFonts w:ascii="Times New Roman" w:eastAsia="Times New Roman" w:hAnsi="Times New Roman" w:cs="Times New Roman"/>
          <w:b/>
          <w:bCs/>
          <w:kern w:val="36"/>
          <w:sz w:val="32"/>
          <w:szCs w:val="32"/>
          <w:lang w:eastAsia="uk-UA"/>
        </w:rPr>
      </w:pPr>
      <w:r w:rsidRPr="00416238">
        <w:rPr>
          <w:rFonts w:ascii="Times New Roman" w:eastAsia="Times New Roman" w:hAnsi="Symbol" w:cs="Times New Roman"/>
          <w:sz w:val="24"/>
          <w:szCs w:val="24"/>
          <w:lang w:eastAsia="uk-UA"/>
        </w:rPr>
        <w:lastRenderedPageBreak/>
        <w:t></w:t>
      </w:r>
      <w:r w:rsidRPr="00416238">
        <w:rPr>
          <w:rFonts w:ascii="Times New Roman" w:eastAsia="Times New Roman" w:hAnsi="Times New Roman" w:cs="Times New Roman"/>
          <w:sz w:val="24"/>
          <w:szCs w:val="24"/>
          <w:lang w:eastAsia="uk-UA"/>
        </w:rPr>
        <w:t xml:space="preserve">  </w:t>
      </w:r>
      <w:hyperlink r:id="rId119" w:tgtFrame="_blank" w:history="1">
        <w:r w:rsidRPr="00416238">
          <w:rPr>
            <w:rFonts w:ascii="Times New Roman" w:eastAsia="Times New Roman" w:hAnsi="Times New Roman" w:cs="Times New Roman"/>
            <w:color w:val="0000FF"/>
            <w:sz w:val="24"/>
            <w:szCs w:val="24"/>
            <w:u w:val="single"/>
            <w:lang w:eastAsia="uk-UA"/>
          </w:rPr>
          <w:t>Про співпрацю між Міністерством культури та інформаційної політики України та Радою міжнародних наукових досліджень та обмінів від 07.12.2021</w:t>
        </w:r>
      </w:hyperlink>
    </w:p>
    <w:p w:rsidR="008C346D" w:rsidRDefault="008C346D" w:rsidP="008C346D">
      <w:pPr>
        <w:spacing w:before="100" w:beforeAutospacing="1" w:after="100" w:afterAutospacing="1" w:line="240" w:lineRule="auto"/>
        <w:outlineLvl w:val="2"/>
        <w:rPr>
          <w:rFonts w:ascii="Times New Roman" w:eastAsia="Times New Roman" w:hAnsi="Times New Roman" w:cs="Times New Roman"/>
          <w:sz w:val="24"/>
          <w:szCs w:val="24"/>
          <w:lang w:eastAsia="uk-UA"/>
        </w:rPr>
      </w:pPr>
    </w:p>
    <w:p w:rsidR="00416238" w:rsidRDefault="00416238" w:rsidP="008C346D">
      <w:pPr>
        <w:spacing w:before="100" w:beforeAutospacing="1" w:after="100" w:afterAutospacing="1" w:line="240" w:lineRule="auto"/>
        <w:outlineLvl w:val="2"/>
        <w:rPr>
          <w:rFonts w:ascii="Times New Roman" w:eastAsia="Times New Roman" w:hAnsi="Times New Roman" w:cs="Times New Roman"/>
          <w:sz w:val="24"/>
          <w:szCs w:val="24"/>
          <w:lang w:eastAsia="uk-UA"/>
        </w:rPr>
      </w:pPr>
    </w:p>
    <w:p w:rsidR="008C346D" w:rsidRDefault="00801538" w:rsidP="008C346D">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hyperlink r:id="rId120" w:history="1">
        <w:r w:rsidR="008C346D" w:rsidRPr="008C346D">
          <w:rPr>
            <w:rStyle w:val="a3"/>
            <w:rFonts w:ascii="Times New Roman" w:eastAsia="Times New Roman" w:hAnsi="Times New Roman" w:cs="Times New Roman"/>
            <w:b/>
            <w:bCs/>
            <w:sz w:val="27"/>
            <w:szCs w:val="27"/>
            <w:lang w:eastAsia="uk-UA"/>
          </w:rPr>
          <w:t>Інші документи</w:t>
        </w:r>
      </w:hyperlink>
    </w:p>
    <w:p w:rsidR="008C346D" w:rsidRPr="008C346D" w:rsidRDefault="008C346D" w:rsidP="008C346D">
      <w:pPr>
        <w:spacing w:after="0" w:line="240" w:lineRule="auto"/>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121" w:tgtFrame="_blank" w:history="1">
        <w:r w:rsidRPr="008C346D">
          <w:rPr>
            <w:rFonts w:ascii="Times New Roman" w:eastAsia="Times New Roman" w:hAnsi="Times New Roman" w:cs="Times New Roman"/>
            <w:color w:val="0000FF"/>
            <w:sz w:val="24"/>
            <w:szCs w:val="24"/>
            <w:u w:val="single"/>
            <w:lang w:eastAsia="uk-UA"/>
          </w:rPr>
          <w:t>Рекомендації Міністерства культури та інформаційної політики України щодо актуалізації бібліотечних фондів у зв’язку зі збройною агресією російської федерації проти України</w:t>
        </w:r>
      </w:hyperlink>
      <w:r w:rsidRPr="008C346D">
        <w:rPr>
          <w:rFonts w:ascii="Times New Roman" w:eastAsia="Times New Roman" w:hAnsi="Times New Roman" w:cs="Times New Roman"/>
          <w:sz w:val="24"/>
          <w:szCs w:val="24"/>
          <w:lang w:eastAsia="uk-UA"/>
        </w:rPr>
        <w:t xml:space="preserve"> </w:t>
      </w:r>
    </w:p>
    <w:p w:rsidR="008C346D" w:rsidRPr="008C346D" w:rsidRDefault="008C346D" w:rsidP="008C346D">
      <w:pPr>
        <w:spacing w:after="0" w:line="240" w:lineRule="auto"/>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122" w:tgtFrame="_blank" w:history="1">
        <w:r w:rsidRPr="008C346D">
          <w:rPr>
            <w:rFonts w:ascii="Times New Roman" w:eastAsia="Times New Roman" w:hAnsi="Times New Roman" w:cs="Times New Roman"/>
            <w:color w:val="0000FF"/>
            <w:sz w:val="24"/>
            <w:szCs w:val="24"/>
            <w:u w:val="single"/>
            <w:lang w:eastAsia="uk-UA"/>
          </w:rPr>
          <w:t>Перелік книжкової продукції, що придбавається для поповнення бібліотечних фондів</w:t>
        </w:r>
      </w:hyperlink>
      <w:r w:rsidRPr="008C346D">
        <w:rPr>
          <w:rFonts w:ascii="Times New Roman" w:eastAsia="Times New Roman" w:hAnsi="Times New Roman" w:cs="Times New Roman"/>
          <w:sz w:val="24"/>
          <w:szCs w:val="24"/>
          <w:lang w:eastAsia="uk-UA"/>
        </w:rPr>
        <w:t xml:space="preserve"> </w:t>
      </w:r>
    </w:p>
    <w:p w:rsidR="008C346D" w:rsidRPr="008C346D" w:rsidRDefault="008C346D" w:rsidP="008C346D">
      <w:pPr>
        <w:spacing w:after="0" w:line="240" w:lineRule="auto"/>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Оновлений перелік відібраних бібліотек </w:t>
      </w:r>
    </w:p>
    <w:p w:rsidR="008C346D" w:rsidRPr="008C346D" w:rsidRDefault="008C346D" w:rsidP="008C346D">
      <w:pPr>
        <w:spacing w:after="0" w:line="240" w:lineRule="auto"/>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123" w:tgtFrame="_blank" w:history="1">
        <w:r w:rsidRPr="008C346D">
          <w:rPr>
            <w:rFonts w:ascii="Times New Roman" w:eastAsia="Times New Roman" w:hAnsi="Times New Roman" w:cs="Times New Roman"/>
            <w:color w:val="0000FF"/>
            <w:sz w:val="24"/>
            <w:szCs w:val="24"/>
            <w:u w:val="single"/>
            <w:lang w:eastAsia="uk-UA"/>
          </w:rPr>
          <w:t>Звіт про діяльність державних, публічних бібліотек, централізованих бібліотечних систем (ЦБС), що віднесені до сфери управління Міністерства культури та інформаційної політики України (форма звіту № 6-НК)</w:t>
        </w:r>
      </w:hyperlink>
      <w:r w:rsidRPr="008C346D">
        <w:rPr>
          <w:rFonts w:ascii="Times New Roman" w:eastAsia="Times New Roman" w:hAnsi="Times New Roman" w:cs="Times New Roman"/>
          <w:sz w:val="24"/>
          <w:szCs w:val="24"/>
          <w:lang w:eastAsia="uk-UA"/>
        </w:rPr>
        <w:t xml:space="preserve"> </w:t>
      </w:r>
    </w:p>
    <w:p w:rsidR="008C346D" w:rsidRPr="008C346D" w:rsidRDefault="008C346D" w:rsidP="008C346D">
      <w:pPr>
        <w:spacing w:after="0" w:line="240" w:lineRule="auto"/>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124" w:tgtFrame="_blank" w:history="1">
        <w:r w:rsidRPr="008C346D">
          <w:rPr>
            <w:rFonts w:ascii="Times New Roman" w:eastAsia="Times New Roman" w:hAnsi="Times New Roman" w:cs="Times New Roman"/>
            <w:color w:val="0000FF"/>
            <w:sz w:val="24"/>
            <w:szCs w:val="24"/>
            <w:u w:val="single"/>
            <w:lang w:eastAsia="uk-UA"/>
          </w:rPr>
          <w:t>Перелік книжкової продукції, що придбавається для поповнення бібліотечних фондів</w:t>
        </w:r>
      </w:hyperlink>
      <w:r w:rsidRPr="008C346D">
        <w:rPr>
          <w:rFonts w:ascii="Times New Roman" w:eastAsia="Times New Roman" w:hAnsi="Times New Roman" w:cs="Times New Roman"/>
          <w:sz w:val="24"/>
          <w:szCs w:val="24"/>
          <w:lang w:eastAsia="uk-UA"/>
        </w:rPr>
        <w:t xml:space="preserve"> </w:t>
      </w:r>
    </w:p>
    <w:p w:rsidR="008C346D" w:rsidRPr="008C346D" w:rsidRDefault="008C346D" w:rsidP="008C346D">
      <w:pPr>
        <w:spacing w:after="0" w:line="240" w:lineRule="auto"/>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125" w:tgtFrame="_blank" w:history="1">
        <w:r w:rsidRPr="008C346D">
          <w:rPr>
            <w:rFonts w:ascii="Times New Roman" w:eastAsia="Times New Roman" w:hAnsi="Times New Roman" w:cs="Times New Roman"/>
            <w:color w:val="0000FF"/>
            <w:sz w:val="24"/>
            <w:szCs w:val="24"/>
            <w:u w:val="single"/>
            <w:lang w:eastAsia="uk-UA"/>
          </w:rPr>
          <w:t>Перелік відібраних бібліотек</w:t>
        </w:r>
      </w:hyperlink>
      <w:r w:rsidRPr="008C346D">
        <w:rPr>
          <w:rFonts w:ascii="Times New Roman" w:eastAsia="Times New Roman" w:hAnsi="Times New Roman" w:cs="Times New Roman"/>
          <w:sz w:val="24"/>
          <w:szCs w:val="24"/>
          <w:lang w:eastAsia="uk-UA"/>
        </w:rPr>
        <w:t xml:space="preserve"> </w:t>
      </w:r>
    </w:p>
    <w:p w:rsidR="008C346D" w:rsidRPr="008C346D" w:rsidRDefault="008C346D" w:rsidP="008C346D">
      <w:pPr>
        <w:spacing w:after="0" w:line="240" w:lineRule="auto"/>
        <w:rPr>
          <w:rFonts w:ascii="Times New Roman" w:eastAsia="Times New Roman" w:hAnsi="Times New Roman" w:cs="Times New Roman"/>
          <w:sz w:val="24"/>
          <w:szCs w:val="24"/>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126" w:anchor="Text" w:tgtFrame="_blank" w:history="1">
        <w:r w:rsidRPr="008C346D">
          <w:rPr>
            <w:rFonts w:ascii="Times New Roman" w:eastAsia="Times New Roman" w:hAnsi="Times New Roman" w:cs="Times New Roman"/>
            <w:color w:val="0000FF"/>
            <w:sz w:val="24"/>
            <w:szCs w:val="24"/>
            <w:u w:val="single"/>
            <w:lang w:eastAsia="uk-UA"/>
          </w:rPr>
          <w:t>ІНСТРУКЦІЯ щодо заповнення форми звіту № 80-а-рвк «Зведена звітність національних, державних, публічних та інших бібліотек» Міністерство культури і туризму України від 05.12.2007 № 75</w:t>
        </w:r>
      </w:hyperlink>
      <w:r w:rsidRPr="008C346D">
        <w:rPr>
          <w:rFonts w:ascii="Times New Roman" w:eastAsia="Times New Roman" w:hAnsi="Times New Roman" w:cs="Times New Roman"/>
          <w:sz w:val="24"/>
          <w:szCs w:val="24"/>
          <w:lang w:eastAsia="uk-UA"/>
        </w:rPr>
        <w:t xml:space="preserve"> </w:t>
      </w:r>
    </w:p>
    <w:p w:rsidR="008C346D" w:rsidRPr="008C346D" w:rsidRDefault="008C346D" w:rsidP="008C346D">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8C346D">
        <w:rPr>
          <w:rFonts w:ascii="Times New Roman" w:eastAsia="Times New Roman" w:hAnsi="Symbol" w:cs="Times New Roman"/>
          <w:sz w:val="24"/>
          <w:szCs w:val="24"/>
          <w:lang w:eastAsia="uk-UA"/>
        </w:rPr>
        <w:t></w:t>
      </w:r>
      <w:r w:rsidRPr="008C346D">
        <w:rPr>
          <w:rFonts w:ascii="Times New Roman" w:eastAsia="Times New Roman" w:hAnsi="Times New Roman" w:cs="Times New Roman"/>
          <w:sz w:val="24"/>
          <w:szCs w:val="24"/>
          <w:lang w:eastAsia="uk-UA"/>
        </w:rPr>
        <w:t xml:space="preserve">  </w:t>
      </w:r>
      <w:hyperlink r:id="rId127" w:anchor="Text" w:tgtFrame="_blank" w:history="1">
        <w:r w:rsidRPr="008C346D">
          <w:rPr>
            <w:rFonts w:ascii="Times New Roman" w:eastAsia="Times New Roman" w:hAnsi="Times New Roman" w:cs="Times New Roman"/>
            <w:color w:val="0000FF"/>
            <w:sz w:val="24"/>
            <w:szCs w:val="24"/>
            <w:u w:val="single"/>
            <w:lang w:eastAsia="uk-UA"/>
          </w:rPr>
          <w:t>ІНСТРУКЦІЯ щодо заповнення форми звіту № 6-НК «Звіт про діяльність державних, публічних бібліотек, централізованих бібліотечних систем (ЦБС), що віднесені до сфери управління Міністерства культури і туризму України» Міністерство культури і туризму України від 05.12.2007 N 75</w:t>
        </w:r>
      </w:hyperlink>
      <w:r w:rsidRPr="008C346D">
        <w:rPr>
          <w:rFonts w:ascii="Times New Roman" w:eastAsia="Times New Roman" w:hAnsi="Times New Roman" w:cs="Times New Roman"/>
          <w:b/>
          <w:bCs/>
          <w:sz w:val="27"/>
          <w:szCs w:val="27"/>
          <w:lang w:eastAsia="uk-UA"/>
        </w:rPr>
        <w:t xml:space="preserve"> </w:t>
      </w:r>
    </w:p>
    <w:p w:rsidR="008C346D" w:rsidRPr="008C346D" w:rsidRDefault="008C346D" w:rsidP="008C346D">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p>
    <w:p w:rsidR="008C346D" w:rsidRPr="007B645E" w:rsidRDefault="008C346D" w:rsidP="008C346D">
      <w:pPr>
        <w:rPr>
          <w:rFonts w:ascii="Times New Roman" w:hAnsi="Times New Roman" w:cs="Times New Roman"/>
          <w:b/>
          <w:sz w:val="28"/>
          <w:szCs w:val="28"/>
        </w:rPr>
      </w:pPr>
    </w:p>
    <w:sectPr w:rsidR="008C346D" w:rsidRPr="007B645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A9B"/>
    <w:rsid w:val="00416238"/>
    <w:rsid w:val="00496388"/>
    <w:rsid w:val="007B645E"/>
    <w:rsid w:val="00801538"/>
    <w:rsid w:val="008C346D"/>
    <w:rsid w:val="00903C29"/>
    <w:rsid w:val="00947D36"/>
    <w:rsid w:val="00BD220F"/>
    <w:rsid w:val="00D52A9B"/>
    <w:rsid w:val="00DB64B2"/>
    <w:rsid w:val="00DE53B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6A89D"/>
  <w15:chartTrackingRefBased/>
  <w15:docId w15:val="{CE684D98-94B9-48C2-A64F-F7D584D48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23">
    <w:name w:val="rvts23"/>
    <w:basedOn w:val="a0"/>
    <w:rsid w:val="00DE53B7"/>
  </w:style>
  <w:style w:type="character" w:styleId="a3">
    <w:name w:val="Hyperlink"/>
    <w:basedOn w:val="a0"/>
    <w:uiPriority w:val="99"/>
    <w:unhideWhenUsed/>
    <w:rsid w:val="00DE53B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457937">
      <w:bodyDiv w:val="1"/>
      <w:marLeft w:val="0"/>
      <w:marRight w:val="0"/>
      <w:marTop w:val="0"/>
      <w:marBottom w:val="0"/>
      <w:divBdr>
        <w:top w:val="none" w:sz="0" w:space="0" w:color="auto"/>
        <w:left w:val="none" w:sz="0" w:space="0" w:color="auto"/>
        <w:bottom w:val="none" w:sz="0" w:space="0" w:color="auto"/>
        <w:right w:val="none" w:sz="0" w:space="0" w:color="auto"/>
      </w:divBdr>
    </w:div>
    <w:div w:id="232812502">
      <w:bodyDiv w:val="1"/>
      <w:marLeft w:val="0"/>
      <w:marRight w:val="0"/>
      <w:marTop w:val="0"/>
      <w:marBottom w:val="0"/>
      <w:divBdr>
        <w:top w:val="none" w:sz="0" w:space="0" w:color="auto"/>
        <w:left w:val="none" w:sz="0" w:space="0" w:color="auto"/>
        <w:bottom w:val="none" w:sz="0" w:space="0" w:color="auto"/>
        <w:right w:val="none" w:sz="0" w:space="0" w:color="auto"/>
      </w:divBdr>
    </w:div>
    <w:div w:id="402413463">
      <w:bodyDiv w:val="1"/>
      <w:marLeft w:val="0"/>
      <w:marRight w:val="0"/>
      <w:marTop w:val="0"/>
      <w:marBottom w:val="0"/>
      <w:divBdr>
        <w:top w:val="none" w:sz="0" w:space="0" w:color="auto"/>
        <w:left w:val="none" w:sz="0" w:space="0" w:color="auto"/>
        <w:bottom w:val="none" w:sz="0" w:space="0" w:color="auto"/>
        <w:right w:val="none" w:sz="0" w:space="0" w:color="auto"/>
      </w:divBdr>
    </w:div>
    <w:div w:id="686441367">
      <w:bodyDiv w:val="1"/>
      <w:marLeft w:val="0"/>
      <w:marRight w:val="0"/>
      <w:marTop w:val="0"/>
      <w:marBottom w:val="0"/>
      <w:divBdr>
        <w:top w:val="none" w:sz="0" w:space="0" w:color="auto"/>
        <w:left w:val="none" w:sz="0" w:space="0" w:color="auto"/>
        <w:bottom w:val="none" w:sz="0" w:space="0" w:color="auto"/>
        <w:right w:val="none" w:sz="0" w:space="0" w:color="auto"/>
      </w:divBdr>
    </w:div>
    <w:div w:id="846746052">
      <w:bodyDiv w:val="1"/>
      <w:marLeft w:val="0"/>
      <w:marRight w:val="0"/>
      <w:marTop w:val="0"/>
      <w:marBottom w:val="0"/>
      <w:divBdr>
        <w:top w:val="none" w:sz="0" w:space="0" w:color="auto"/>
        <w:left w:val="none" w:sz="0" w:space="0" w:color="auto"/>
        <w:bottom w:val="none" w:sz="0" w:space="0" w:color="auto"/>
        <w:right w:val="none" w:sz="0" w:space="0" w:color="auto"/>
      </w:divBdr>
    </w:div>
    <w:div w:id="1115559478">
      <w:bodyDiv w:val="1"/>
      <w:marLeft w:val="0"/>
      <w:marRight w:val="0"/>
      <w:marTop w:val="0"/>
      <w:marBottom w:val="0"/>
      <w:divBdr>
        <w:top w:val="none" w:sz="0" w:space="0" w:color="auto"/>
        <w:left w:val="none" w:sz="0" w:space="0" w:color="auto"/>
        <w:bottom w:val="none" w:sz="0" w:space="0" w:color="auto"/>
        <w:right w:val="none" w:sz="0" w:space="0" w:color="auto"/>
      </w:divBdr>
    </w:div>
    <w:div w:id="1234778421">
      <w:bodyDiv w:val="1"/>
      <w:marLeft w:val="0"/>
      <w:marRight w:val="0"/>
      <w:marTop w:val="0"/>
      <w:marBottom w:val="0"/>
      <w:divBdr>
        <w:top w:val="none" w:sz="0" w:space="0" w:color="auto"/>
        <w:left w:val="none" w:sz="0" w:space="0" w:color="auto"/>
        <w:bottom w:val="none" w:sz="0" w:space="0" w:color="auto"/>
        <w:right w:val="none" w:sz="0" w:space="0" w:color="auto"/>
      </w:divBdr>
    </w:div>
    <w:div w:id="1382558005">
      <w:bodyDiv w:val="1"/>
      <w:marLeft w:val="0"/>
      <w:marRight w:val="0"/>
      <w:marTop w:val="0"/>
      <w:marBottom w:val="0"/>
      <w:divBdr>
        <w:top w:val="none" w:sz="0" w:space="0" w:color="auto"/>
        <w:left w:val="none" w:sz="0" w:space="0" w:color="auto"/>
        <w:bottom w:val="none" w:sz="0" w:space="0" w:color="auto"/>
        <w:right w:val="none" w:sz="0" w:space="0" w:color="auto"/>
      </w:divBdr>
    </w:div>
    <w:div w:id="1862157794">
      <w:bodyDiv w:val="1"/>
      <w:marLeft w:val="0"/>
      <w:marRight w:val="0"/>
      <w:marTop w:val="0"/>
      <w:marBottom w:val="0"/>
      <w:divBdr>
        <w:top w:val="none" w:sz="0" w:space="0" w:color="auto"/>
        <w:left w:val="none" w:sz="0" w:space="0" w:color="auto"/>
        <w:bottom w:val="none" w:sz="0" w:space="0" w:color="auto"/>
        <w:right w:val="none" w:sz="0" w:space="0" w:color="auto"/>
      </w:divBdr>
    </w:div>
    <w:div w:id="206158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incult.gov.ua/wp-content/uploads/2024/07/memorandum.pdf" TargetMode="External"/><Relationship Id="rId21" Type="http://schemas.openxmlformats.org/officeDocument/2006/relationships/hyperlink" Target="https://zakon.rada.gov.ua/rada/show/v0068843-19" TargetMode="External"/><Relationship Id="rId42" Type="http://schemas.openxmlformats.org/officeDocument/2006/relationships/hyperlink" Target="https://zakon.rada.gov.ua/laws/show/293-20" TargetMode="External"/><Relationship Id="rId47" Type="http://schemas.openxmlformats.org/officeDocument/2006/relationships/hyperlink" Target="https://zakon.rada.gov.ua/laws/show/72-2019-%D0%BF" TargetMode="External"/><Relationship Id="rId63" Type="http://schemas.openxmlformats.org/officeDocument/2006/relationships/hyperlink" Target="https://zakon.rada.gov.ua/rada/show/v1195201-14" TargetMode="External"/><Relationship Id="rId68" Type="http://schemas.openxmlformats.org/officeDocument/2006/relationships/hyperlink" Target="https://zakon.rada.gov.ua/rada/show/v662_290-09" TargetMode="External"/><Relationship Id="rId84" Type="http://schemas.openxmlformats.org/officeDocument/2006/relationships/hyperlink" Target="https://zakon.rada.gov.ua/rada/show/27-2019-%D1%80" TargetMode="External"/><Relationship Id="rId89" Type="http://schemas.openxmlformats.org/officeDocument/2006/relationships/hyperlink" Target="https://mincult.gov.ua/wp-content/uploads/2024/02/67.pdf" TargetMode="External"/><Relationship Id="rId112" Type="http://schemas.openxmlformats.org/officeDocument/2006/relationships/hyperlink" Target="https://mincult.gov.ua/wp-content/uploads/2024/07/memorandum_pro_spivrobitnycztvo_fin_-_11.10.pdf" TargetMode="External"/><Relationship Id="rId16" Type="http://schemas.openxmlformats.org/officeDocument/2006/relationships/hyperlink" Target="https://zakon.rada.gov.ua/laws/show/1561-14" TargetMode="External"/><Relationship Id="rId107" Type="http://schemas.openxmlformats.org/officeDocument/2006/relationships/hyperlink" Target="https://mincult.gov.ua/wp-content/uploads/2024/08/4-40-43-24.pdf" TargetMode="External"/><Relationship Id="rId11" Type="http://schemas.openxmlformats.org/officeDocument/2006/relationships/hyperlink" Target="https://zakon.rada.gov.ua/laws/show/504/96-%D0%B2%D1%80" TargetMode="External"/><Relationship Id="rId32" Type="http://schemas.openxmlformats.org/officeDocument/2006/relationships/hyperlink" Target="https://zakon.rada.gov.ua/laws/show/1312-2023-%D0%BF" TargetMode="External"/><Relationship Id="rId37" Type="http://schemas.openxmlformats.org/officeDocument/2006/relationships/hyperlink" Target="https://zakon.rada.gov.ua/laws/show/190-2023-%D1%80" TargetMode="External"/><Relationship Id="rId53" Type="http://schemas.openxmlformats.org/officeDocument/2006/relationships/hyperlink" Target="https://zakon.rada.gov.ua/laws/show/56-2017-%D0%BF" TargetMode="External"/><Relationship Id="rId58" Type="http://schemas.openxmlformats.org/officeDocument/2006/relationships/hyperlink" Target="https://zakon.rada.gov.ua/laws/show/955-19" TargetMode="External"/><Relationship Id="rId74" Type="http://schemas.openxmlformats.org/officeDocument/2006/relationships/hyperlink" Target="https://zakon.rada.gov.ua/laws/show/190-2023-%D1%80" TargetMode="External"/><Relationship Id="rId79" Type="http://schemas.openxmlformats.org/officeDocument/2006/relationships/hyperlink" Target="https://zakon.rada.gov.ua/laws/show/z1583-17" TargetMode="External"/><Relationship Id="rId102" Type="http://schemas.openxmlformats.org/officeDocument/2006/relationships/hyperlink" Target="https://mincult.gov.ua/wp-content/uploads/2024/08/18-25-43-24.pdf" TargetMode="External"/><Relationship Id="rId123" Type="http://schemas.openxmlformats.org/officeDocument/2006/relationships/hyperlink" Target="https://mincult.gov.ua/wp-content/uploads/2023/06/aacefbf9-9ba6-48e0-870d-98366fc9b0a1-2-3.pdf" TargetMode="External"/><Relationship Id="rId128" Type="http://schemas.openxmlformats.org/officeDocument/2006/relationships/fontTable" Target="fontTable.xml"/><Relationship Id="rId5" Type="http://schemas.openxmlformats.org/officeDocument/2006/relationships/hyperlink" Target="https://zakon.rada.gov.ua/rada/show/2778-17" TargetMode="External"/><Relationship Id="rId90" Type="http://schemas.openxmlformats.org/officeDocument/2006/relationships/hyperlink" Target="https://mincult.gov.ua/wp-content/uploads/2024/01/44_nakaz.pdf" TargetMode="External"/><Relationship Id="rId95" Type="http://schemas.openxmlformats.org/officeDocument/2006/relationships/hyperlink" Target="https://zakon.rada.gov.ua/laws/show/z1385-07" TargetMode="External"/><Relationship Id="rId22" Type="http://schemas.openxmlformats.org/officeDocument/2006/relationships/hyperlink" Target="https://zakon.rada.gov.ua/laws/main/l17749/page4" TargetMode="External"/><Relationship Id="rId27" Type="http://schemas.openxmlformats.org/officeDocument/2006/relationships/hyperlink" Target="https://zakon.rada.gov.ua/laws/show/942-2024-%D0%BF" TargetMode="External"/><Relationship Id="rId43" Type="http://schemas.openxmlformats.org/officeDocument/2006/relationships/hyperlink" Target="https://zakon.rada.gov.ua/laws/show/860-2019-%D1%80" TargetMode="External"/><Relationship Id="rId48" Type="http://schemas.openxmlformats.org/officeDocument/2006/relationships/hyperlink" Target="https://zakon.rada.gov.ua/laws/show/2621-19" TargetMode="External"/><Relationship Id="rId64" Type="http://schemas.openxmlformats.org/officeDocument/2006/relationships/hyperlink" Target="https://zakon.rada.gov.ua/laws/show/z1449-14" TargetMode="External"/><Relationship Id="rId69" Type="http://schemas.openxmlformats.org/officeDocument/2006/relationships/hyperlink" Target="https://zakon.rada.gov.ua/laws/show/293-2025-%D1%80" TargetMode="External"/><Relationship Id="rId113" Type="http://schemas.openxmlformats.org/officeDocument/2006/relationships/hyperlink" Target="https://mincult.gov.ua/wp-content/uploads/2024/08/11-25-43-24.pdf" TargetMode="External"/><Relationship Id="rId118" Type="http://schemas.openxmlformats.org/officeDocument/2006/relationships/hyperlink" Target="https://mincult.gov.ua/wp-content/uploads/2024/07/dokument-001-2.pdf" TargetMode="External"/><Relationship Id="rId80" Type="http://schemas.openxmlformats.org/officeDocument/2006/relationships/hyperlink" Target="https://mincult.gov.ua/biblioteky/normatyvno-pravovi-akty/" TargetMode="External"/><Relationship Id="rId85" Type="http://schemas.openxmlformats.org/officeDocument/2006/relationships/hyperlink" Target="https://zakon.rada.gov.ua/laws/show/219-2016-%D1%80" TargetMode="External"/><Relationship Id="rId12" Type="http://schemas.openxmlformats.org/officeDocument/2006/relationships/hyperlink" Target="https://zakon.rada.gov.ua/laws/show/322-08" TargetMode="External"/><Relationship Id="rId17" Type="http://schemas.openxmlformats.org/officeDocument/2006/relationships/hyperlink" Target="https://zakon.rada.gov.ua/rada/show/v0139281-99" TargetMode="External"/><Relationship Id="rId33" Type="http://schemas.openxmlformats.org/officeDocument/2006/relationships/hyperlink" Target="https://zakon.rada.gov.ua/laws/show/1173-2023-%D0%BF" TargetMode="External"/><Relationship Id="rId38" Type="http://schemas.openxmlformats.org/officeDocument/2006/relationships/hyperlink" Target="https://zakon.rada.gov.ua/laws/show/616-2022-%D0%BF" TargetMode="External"/><Relationship Id="rId59" Type="http://schemas.openxmlformats.org/officeDocument/2006/relationships/hyperlink" Target="https://zakon.rada.gov.ua/laws/show/927-19" TargetMode="External"/><Relationship Id="rId103" Type="http://schemas.openxmlformats.org/officeDocument/2006/relationships/hyperlink" Target="https://mincult.gov.ua/wp-content/uploads/2024/08/15-25-43-24.pdf" TargetMode="External"/><Relationship Id="rId108" Type="http://schemas.openxmlformats.org/officeDocument/2006/relationships/hyperlink" Target="https://mincult.gov.ua/wp-content/uploads/2024/08/2-14-43-24.pdf" TargetMode="External"/><Relationship Id="rId124" Type="http://schemas.openxmlformats.org/officeDocument/2006/relationships/hyperlink" Target="https://mincult.gov.ua/wp-content/uploads/2023/06/perelik-knyzhkovoyi-produkcziyi.pdf" TargetMode="External"/><Relationship Id="rId129" Type="http://schemas.openxmlformats.org/officeDocument/2006/relationships/theme" Target="theme/theme1.xml"/><Relationship Id="rId54" Type="http://schemas.openxmlformats.org/officeDocument/2006/relationships/hyperlink" Target="https://zakon.rada.gov.ua/laws/show/z0936-16" TargetMode="External"/><Relationship Id="rId70" Type="http://schemas.openxmlformats.org/officeDocument/2006/relationships/hyperlink" Target="https://zakon.rada.gov.ua/laws/show/942-2024-%D0%BF" TargetMode="External"/><Relationship Id="rId75" Type="http://schemas.openxmlformats.org/officeDocument/2006/relationships/hyperlink" Target="https://zakon.rada.gov.ua/laws/show/616-2022-%D0%BF" TargetMode="External"/><Relationship Id="rId91" Type="http://schemas.openxmlformats.org/officeDocument/2006/relationships/hyperlink" Target="https://mincult.gov.ua/wp-content/uploads/2023/03/Nakaz-96.pdf" TargetMode="External"/><Relationship Id="rId96" Type="http://schemas.openxmlformats.org/officeDocument/2006/relationships/hyperlink" Target="https://zakon.rada.gov.ua/laws/show/z0449-99" TargetMode="External"/><Relationship Id="rId1" Type="http://schemas.openxmlformats.org/officeDocument/2006/relationships/styles" Target="styles.xml"/><Relationship Id="rId6" Type="http://schemas.openxmlformats.org/officeDocument/2006/relationships/hyperlink" Target="https://zakon.rada.gov.ua/rada/show/32/95-%D0%B2%D1%80" TargetMode="External"/><Relationship Id="rId23" Type="http://schemas.openxmlformats.org/officeDocument/2006/relationships/hyperlink" Target="https://zakon.rada.gov.ua/laws/show/293-2025-%D1%80" TargetMode="External"/><Relationship Id="rId28" Type="http://schemas.openxmlformats.org/officeDocument/2006/relationships/hyperlink" Target="https://zakon.rada.gov.ua/laws/show/722-2024-%D1%80" TargetMode="External"/><Relationship Id="rId49" Type="http://schemas.openxmlformats.org/officeDocument/2006/relationships/hyperlink" Target="https://zakon.rada.gov.ua/laws/show/z0970-18" TargetMode="External"/><Relationship Id="rId114" Type="http://schemas.openxmlformats.org/officeDocument/2006/relationships/hyperlink" Target="https://mincult.gov.ua/wp-content/uploads/2024/08/8_memorandum_ua_eng__.pdf" TargetMode="External"/><Relationship Id="rId119" Type="http://schemas.openxmlformats.org/officeDocument/2006/relationships/hyperlink" Target="https://mincult.gov.ua/wp-content/uploads/2024/08/memo-ah-2024-ua.pdf" TargetMode="External"/><Relationship Id="rId44" Type="http://schemas.openxmlformats.org/officeDocument/2006/relationships/hyperlink" Target="https://zakon.rada.gov.ua/laws/show/124-20" TargetMode="External"/><Relationship Id="rId60" Type="http://schemas.openxmlformats.org/officeDocument/2006/relationships/hyperlink" Target="https://zakon.rada.gov.ua/laws/show/911-19" TargetMode="External"/><Relationship Id="rId65" Type="http://schemas.openxmlformats.org/officeDocument/2006/relationships/hyperlink" Target="https://zakon.rada.gov.ua/laws/show/z0538-01" TargetMode="External"/><Relationship Id="rId81" Type="http://schemas.openxmlformats.org/officeDocument/2006/relationships/hyperlink" Target="https://zakon.rada.gov.ua/rada/show/72-2019-%D0%BF" TargetMode="External"/><Relationship Id="rId86" Type="http://schemas.openxmlformats.org/officeDocument/2006/relationships/hyperlink" Target="https://zakon.rada.gov.ua/laws/show/135-2017-%D0%BF" TargetMode="External"/><Relationship Id="rId13" Type="http://schemas.openxmlformats.org/officeDocument/2006/relationships/hyperlink" Target="https://zakon.rada.gov.ua/laws/show/735-2024-%D1%80" TargetMode="External"/><Relationship Id="rId18" Type="http://schemas.openxmlformats.org/officeDocument/2006/relationships/hyperlink" Target="https://zakon.rada.gov.ua/rada/show/v0321281-98" TargetMode="External"/><Relationship Id="rId39" Type="http://schemas.openxmlformats.org/officeDocument/2006/relationships/hyperlink" Target="https://zakon.rada.gov.ua/laws/show/1414-20" TargetMode="External"/><Relationship Id="rId109" Type="http://schemas.openxmlformats.org/officeDocument/2006/relationships/hyperlink" Target="https://mincult.gov.ua/wp-content/uploads/2024/08/1-14-43-24.pdf" TargetMode="External"/><Relationship Id="rId34" Type="http://schemas.openxmlformats.org/officeDocument/2006/relationships/hyperlink" Target="https://zakon.rada.gov.ua/rada/show/v0263739-23" TargetMode="External"/><Relationship Id="rId50" Type="http://schemas.openxmlformats.org/officeDocument/2006/relationships/hyperlink" Target="https://zakon.rada.gov.ua/laws/show/z1583-17" TargetMode="External"/><Relationship Id="rId55" Type="http://schemas.openxmlformats.org/officeDocument/2006/relationships/hyperlink" Target="https://zakon.rada.gov.ua/laws/show/z0867-16" TargetMode="External"/><Relationship Id="rId76" Type="http://schemas.openxmlformats.org/officeDocument/2006/relationships/hyperlink" Target="https://zakon.rada.gov.ua/laws/show/1089-20" TargetMode="External"/><Relationship Id="rId97" Type="http://schemas.openxmlformats.org/officeDocument/2006/relationships/hyperlink" Target="https://zakon.rada.gov.ua/laws/show/z0530-07" TargetMode="External"/><Relationship Id="rId104" Type="http://schemas.openxmlformats.org/officeDocument/2006/relationships/hyperlink" Target="https://mincult.gov.ua/wp-content/uploads/2024/07/dokument-001.pdf" TargetMode="External"/><Relationship Id="rId120" Type="http://schemas.openxmlformats.org/officeDocument/2006/relationships/hyperlink" Target="https://mincult.gov.ua/biblioteky/normatyvno-pravovi-akty/" TargetMode="External"/><Relationship Id="rId125" Type="http://schemas.openxmlformats.org/officeDocument/2006/relationships/hyperlink" Target="https://mincult.gov.ua/wp-content/uploads/2023/06/5c43e92c-4e5c-4bbb-ac81-ab70fecc38ed.pdf" TargetMode="External"/><Relationship Id="rId7" Type="http://schemas.openxmlformats.org/officeDocument/2006/relationships/hyperlink" Target="https://zakon.rada.gov.ua/laws/show/318/97-%D0%B2%D1%80" TargetMode="External"/><Relationship Id="rId71" Type="http://schemas.openxmlformats.org/officeDocument/2006/relationships/hyperlink" Target="https://zakon.rada.gov.ua/rada/show/v0536921-24" TargetMode="External"/><Relationship Id="rId92" Type="http://schemas.openxmlformats.org/officeDocument/2006/relationships/hyperlink" Target="https://zakon.rada.gov.ua/rada/show/z1285-05" TargetMode="External"/><Relationship Id="rId2" Type="http://schemas.openxmlformats.org/officeDocument/2006/relationships/settings" Target="settings.xml"/><Relationship Id="rId29" Type="http://schemas.openxmlformats.org/officeDocument/2006/relationships/hyperlink" Target="https://zakon.rada.gov.ua/rada/show/v0536921-24" TargetMode="External"/><Relationship Id="rId24" Type="http://schemas.openxmlformats.org/officeDocument/2006/relationships/hyperlink" Target="https://zakon.rada.gov.ua/laws/show/4196-20" TargetMode="External"/><Relationship Id="rId40" Type="http://schemas.openxmlformats.org/officeDocument/2006/relationships/hyperlink" Target="https://zakon.rada.gov.ua/laws/show/1089-20" TargetMode="External"/><Relationship Id="rId45" Type="http://schemas.openxmlformats.org/officeDocument/2006/relationships/hyperlink" Target="https://zakon.rada.gov.ua/rada/show/v0068843-19" TargetMode="External"/><Relationship Id="rId66" Type="http://schemas.openxmlformats.org/officeDocument/2006/relationships/hyperlink" Target="https://zakon.rada.gov.ua/laws/show/z0407-01" TargetMode="External"/><Relationship Id="rId87" Type="http://schemas.openxmlformats.org/officeDocument/2006/relationships/hyperlink" Target="https://zakon.rada.gov.ua/laws/show/190-2023-%D1%80" TargetMode="External"/><Relationship Id="rId110" Type="http://schemas.openxmlformats.org/officeDocument/2006/relationships/hyperlink" Target="https://mincult.gov.ua/wp-content/uploads/2024/08/34-40-43-23.pdf" TargetMode="External"/><Relationship Id="rId115" Type="http://schemas.openxmlformats.org/officeDocument/2006/relationships/hyperlink" Target="https://mincult.gov.ua/wp-content/uploads/2024/08/20-40-43-23.pdf" TargetMode="External"/><Relationship Id="rId61" Type="http://schemas.openxmlformats.org/officeDocument/2006/relationships/hyperlink" Target="https://zakon.rada.gov.ua/laws/show/389-2015-%D0%BF" TargetMode="External"/><Relationship Id="rId82" Type="http://schemas.openxmlformats.org/officeDocument/2006/relationships/hyperlink" Target="https://zakon.rada.gov.ua/laws/show/1271-2011-%D0%BF" TargetMode="External"/><Relationship Id="rId19" Type="http://schemas.openxmlformats.org/officeDocument/2006/relationships/hyperlink" Target="https://zakon.rada.gov.ua/rada/show/v0155281-98" TargetMode="External"/><Relationship Id="rId14" Type="http://schemas.openxmlformats.org/officeDocument/2006/relationships/hyperlink" Target="https://zakon.rada.gov.ua/laws/show/942-2024-%D0%BF" TargetMode="External"/><Relationship Id="rId30" Type="http://schemas.openxmlformats.org/officeDocument/2006/relationships/hyperlink" Target="https://zakon.rada.gov.ua/laws/show/118-2024-%D0%BF" TargetMode="External"/><Relationship Id="rId35" Type="http://schemas.openxmlformats.org/officeDocument/2006/relationships/hyperlink" Target="https://zakon.rada.gov.ua/rada/show/v0306921-23" TargetMode="External"/><Relationship Id="rId56" Type="http://schemas.openxmlformats.org/officeDocument/2006/relationships/hyperlink" Target="https://zakon.rada.gov.ua/laws/show/219-2016-%D1%80" TargetMode="External"/><Relationship Id="rId77" Type="http://schemas.openxmlformats.org/officeDocument/2006/relationships/hyperlink" Target="https://zakon.rada.gov.ua/laws/show/329/2020" TargetMode="External"/><Relationship Id="rId100" Type="http://schemas.openxmlformats.org/officeDocument/2006/relationships/hyperlink" Target="https://mincult.gov.ua/wp-content/uploads/2024/08/memorandum_z_mkip.pdf" TargetMode="External"/><Relationship Id="rId105" Type="http://schemas.openxmlformats.org/officeDocument/2006/relationships/hyperlink" Target="https://mincult.gov.ua/wp-content/uploads/2024/08/12-40-43-24.pdf" TargetMode="External"/><Relationship Id="rId126" Type="http://schemas.openxmlformats.org/officeDocument/2006/relationships/hyperlink" Target="https://zakon.rada.gov.ua/laws/show/z1386-07" TargetMode="External"/><Relationship Id="rId8" Type="http://schemas.openxmlformats.org/officeDocument/2006/relationships/hyperlink" Target="https://zakon.rada.gov.ua/laws/show/601-15" TargetMode="External"/><Relationship Id="rId51" Type="http://schemas.openxmlformats.org/officeDocument/2006/relationships/hyperlink" Target="https://zakon.rada.gov.ua/laws/show/z0635-17" TargetMode="External"/><Relationship Id="rId72" Type="http://schemas.openxmlformats.org/officeDocument/2006/relationships/hyperlink" Target="https://zakon.rada.gov.ua/laws/show/1312-2023-%D0%BF" TargetMode="External"/><Relationship Id="rId93" Type="http://schemas.openxmlformats.org/officeDocument/2006/relationships/hyperlink" Target="https://zakon.rada.gov.ua/laws/show/z1966-13" TargetMode="External"/><Relationship Id="rId98" Type="http://schemas.openxmlformats.org/officeDocument/2006/relationships/hyperlink" Target="https://mincult.gov.ua/memoranda/" TargetMode="External"/><Relationship Id="rId121" Type="http://schemas.openxmlformats.org/officeDocument/2006/relationships/hyperlink" Target="https://mincult.gov.ua/wp-content/uploads/2023/06/rekomendacii_29.06.pdf" TargetMode="External"/><Relationship Id="rId3" Type="http://schemas.openxmlformats.org/officeDocument/2006/relationships/webSettings" Target="webSettings.xml"/><Relationship Id="rId25" Type="http://schemas.openxmlformats.org/officeDocument/2006/relationships/hyperlink" Target="https://zakon.rada.gov.ua/laws/show/1169-2024-%D0%BF" TargetMode="External"/><Relationship Id="rId46" Type="http://schemas.openxmlformats.org/officeDocument/2006/relationships/hyperlink" Target="https://zakon.rada.gov.ua/laws/show/373-2019-%D0%BF" TargetMode="External"/><Relationship Id="rId67" Type="http://schemas.openxmlformats.org/officeDocument/2006/relationships/hyperlink" Target="https://zakon.rada.gov.ua/laws/show/n0001100-00" TargetMode="External"/><Relationship Id="rId116" Type="http://schemas.openxmlformats.org/officeDocument/2006/relationships/hyperlink" Target="https://mincult.gov.ua/wp-content/uploads/2024/08/10_dokument-001.pdf" TargetMode="External"/><Relationship Id="rId20" Type="http://schemas.openxmlformats.org/officeDocument/2006/relationships/hyperlink" Target="https://zakon.rada.gov.ua/laws/show/3814-12" TargetMode="External"/><Relationship Id="rId41" Type="http://schemas.openxmlformats.org/officeDocument/2006/relationships/hyperlink" Target="https://zakon.rada.gov.ua/laws/show/329/2020" TargetMode="External"/><Relationship Id="rId62" Type="http://schemas.openxmlformats.org/officeDocument/2006/relationships/hyperlink" Target="https://zakon.rada.gov.ua/laws/show/76-19" TargetMode="External"/><Relationship Id="rId83" Type="http://schemas.openxmlformats.org/officeDocument/2006/relationships/hyperlink" Target="https://zakon.rada.gov.ua/rada/show/1298-2002-%D0%BF" TargetMode="External"/><Relationship Id="rId88" Type="http://schemas.openxmlformats.org/officeDocument/2006/relationships/hyperlink" Target="https://mincult.gov.ua/biblioteky/normatyvno-pravovi-akty/" TargetMode="External"/><Relationship Id="rId111" Type="http://schemas.openxmlformats.org/officeDocument/2006/relationships/hyperlink" Target="https://mincult.gov.ua/wp-content/uploads/2024/07/mou_annex-minculture.pdf" TargetMode="External"/><Relationship Id="rId15" Type="http://schemas.openxmlformats.org/officeDocument/2006/relationships/hyperlink" Target="https://zakon.rada.gov.ua/laws/show/32/95-%D0%B2%D1%80" TargetMode="External"/><Relationship Id="rId36" Type="http://schemas.openxmlformats.org/officeDocument/2006/relationships/hyperlink" Target="https://zakon.rada.gov.ua/laws/show/243-2023-%D0%BF" TargetMode="External"/><Relationship Id="rId57" Type="http://schemas.openxmlformats.org/officeDocument/2006/relationships/hyperlink" Target="https://zakon.rada.gov.ua/laws/show/954-19" TargetMode="External"/><Relationship Id="rId106" Type="http://schemas.openxmlformats.org/officeDocument/2006/relationships/hyperlink" Target="https://mincult.gov.ua/wp-content/uploads/2024/08/8-14-43-24.pdf" TargetMode="External"/><Relationship Id="rId127" Type="http://schemas.openxmlformats.org/officeDocument/2006/relationships/hyperlink" Target="https://zakon.rada.gov.ua/laws/show/z1385-07" TargetMode="External"/><Relationship Id="rId10" Type="http://schemas.openxmlformats.org/officeDocument/2006/relationships/hyperlink" Target="https://zakon.rada.gov.ua/laws/show/2136-20" TargetMode="External"/><Relationship Id="rId31" Type="http://schemas.openxmlformats.org/officeDocument/2006/relationships/hyperlink" Target="https://zakon.rada.gov.ua/laws/show/1351-2023-%D0%BF" TargetMode="External"/><Relationship Id="rId52" Type="http://schemas.openxmlformats.org/officeDocument/2006/relationships/hyperlink" Target="https://zakon.rada.gov.ua/laws/show/z0634-17" TargetMode="External"/><Relationship Id="rId73" Type="http://schemas.openxmlformats.org/officeDocument/2006/relationships/hyperlink" Target="https://zakon.rada.gov.ua/rada/show/v0306921-23" TargetMode="External"/><Relationship Id="rId78" Type="http://schemas.openxmlformats.org/officeDocument/2006/relationships/hyperlink" Target="https://zakon.rada.gov.ua/laws/show/72-2019-%D0%BF" TargetMode="External"/><Relationship Id="rId94" Type="http://schemas.openxmlformats.org/officeDocument/2006/relationships/hyperlink" Target="https://zakon.rada.gov.ua/laws/show/z0041-13" TargetMode="External"/><Relationship Id="rId99" Type="http://schemas.openxmlformats.org/officeDocument/2006/relationships/hyperlink" Target="https://mincult.gov.ua/wp-content/uploads/2024/08/18-40-43-23.pdf" TargetMode="External"/><Relationship Id="rId101" Type="http://schemas.openxmlformats.org/officeDocument/2006/relationships/hyperlink" Target="https://mincult.gov.ua/wp-content/uploads/2024/08/2_mou_irex_urrf-mincip_final_1.pdf" TargetMode="External"/><Relationship Id="rId122" Type="http://schemas.openxmlformats.org/officeDocument/2006/relationships/hyperlink" Target="https://mincult.gov.ua/wp-content/uploads/2023/06/perelik-knyzhkovoyi-produkcziyi-shho-prydbavayetsya-dlya-popovnennya-bibliotechnyh-fondiv.pdf" TargetMode="External"/><Relationship Id="rId4" Type="http://schemas.openxmlformats.org/officeDocument/2006/relationships/hyperlink" Target="https://mincult.gov.ua/biblioteky/normatyvno-pravovi-akty/" TargetMode="External"/><Relationship Id="rId9" Type="http://schemas.openxmlformats.org/officeDocument/2006/relationships/hyperlink" Target="https://zakon.rada.gov.ua/laws/show/4412-20" TargetMode="External"/><Relationship Id="rId26" Type="http://schemas.openxmlformats.org/officeDocument/2006/relationships/hyperlink" Target="https://zakon.rada.gov.ua/laws/show/1001-2024-%D0%BF"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7</Pages>
  <Words>17896</Words>
  <Characters>10202</Characters>
  <Application>Microsoft Office Word</Application>
  <DocSecurity>0</DocSecurity>
  <Lines>85</Lines>
  <Paragraphs>56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Ніна Петрівна Колесникова</dc:creator>
  <cp:keywords/>
  <dc:description/>
  <cp:lastModifiedBy>Ніна Петрівна Колесникова</cp:lastModifiedBy>
  <cp:revision>4</cp:revision>
  <dcterms:created xsi:type="dcterms:W3CDTF">2026-09-24T11:54:00Z</dcterms:created>
  <dcterms:modified xsi:type="dcterms:W3CDTF">2026-09-29T07:33:00Z</dcterms:modified>
</cp:coreProperties>
</file>